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C860A" w14:textId="77777777" w:rsid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24"/>
        </w:rPr>
      </w:pPr>
      <w:bookmarkStart w:id="0" w:name="_GoBack"/>
      <w:bookmarkEnd w:id="0"/>
    </w:p>
    <w:p w14:paraId="19AF217A" w14:textId="77777777" w:rsid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24"/>
        </w:rPr>
      </w:pPr>
    </w:p>
    <w:p w14:paraId="6EA3F1C0" w14:textId="77777777" w:rsid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24"/>
        </w:rPr>
      </w:pPr>
    </w:p>
    <w:p w14:paraId="227E47F1" w14:textId="77777777" w:rsidR="00805851" w:rsidRP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805851">
        <w:rPr>
          <w:rFonts w:ascii="Times New Roman" w:hAnsi="Times New Roman" w:cs="Times New Roman"/>
          <w:b/>
          <w:bCs/>
          <w:color w:val="000000"/>
          <w:sz w:val="48"/>
          <w:szCs w:val="48"/>
        </w:rPr>
        <w:t>PANASZKEZELÉSI SZABÁLYZAT</w:t>
      </w:r>
    </w:p>
    <w:p w14:paraId="619A9F52" w14:textId="77777777" w:rsidR="00805851" w:rsidRP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03DF0487" w14:textId="77777777" w:rsidR="00805851" w:rsidRP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1DBD6C90" w14:textId="77777777" w:rsidR="00805851" w:rsidRPr="00805851" w:rsidRDefault="00805851" w:rsidP="00805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06FA88AA" w14:textId="77777777" w:rsidR="00805851" w:rsidRPr="00805851" w:rsidRDefault="00805851" w:rsidP="00805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545985A6" w14:textId="77777777" w:rsidR="00805851" w:rsidRP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A533DC7" w14:textId="77777777" w:rsidR="00CC57D8" w:rsidRDefault="00CC57D8" w:rsidP="00CC57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</w:pPr>
      <w:r w:rsidRPr="00A458B2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  <w:t>Pixel Lumina</w:t>
      </w:r>
      <w:r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  <w:t xml:space="preserve"> </w:t>
      </w:r>
      <w:r w:rsidRPr="00A458B2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  <w:t>Általános Iskola, Szakképző Iskola, Gimnázium és Technikum</w:t>
      </w:r>
    </w:p>
    <w:p w14:paraId="34ED2F68" w14:textId="77777777" w:rsidR="00CC57D8" w:rsidRPr="00ED3C06" w:rsidRDefault="00CC57D8" w:rsidP="00CC57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</w:pPr>
    </w:p>
    <w:p w14:paraId="0675A99A" w14:textId="77777777" w:rsidR="00CC57D8" w:rsidRPr="00BD0F1E" w:rsidRDefault="00CC57D8" w:rsidP="00CC57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F1E">
        <w:rPr>
          <w:rFonts w:ascii="Times New Roman" w:hAnsi="Times New Roman" w:cs="Times New Roman"/>
          <w:sz w:val="28"/>
          <w:szCs w:val="28"/>
        </w:rPr>
        <w:t>4800 Vásárosnamény, Kossuth út 13.</w:t>
      </w:r>
    </w:p>
    <w:p w14:paraId="6602B4E6" w14:textId="77777777" w:rsidR="00CC57D8" w:rsidRDefault="00CC57D8" w:rsidP="00CC5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83629" w14:textId="0A407630" w:rsidR="00CC57D8" w:rsidRPr="00BD0F1E" w:rsidRDefault="00CC57D8" w:rsidP="00CC5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F1E">
        <w:rPr>
          <w:rFonts w:ascii="Times New Roman" w:hAnsi="Times New Roman" w:cs="Times New Roman"/>
          <w:b/>
          <w:bCs/>
          <w:sz w:val="24"/>
          <w:szCs w:val="24"/>
        </w:rPr>
        <w:t>OM azonosító</w:t>
      </w:r>
      <w:r w:rsidRPr="00BD0F1E">
        <w:rPr>
          <w:rFonts w:ascii="Times New Roman" w:hAnsi="Times New Roman" w:cs="Times New Roman"/>
          <w:sz w:val="24"/>
          <w:szCs w:val="24"/>
        </w:rPr>
        <w:t>: 200489</w:t>
      </w:r>
    </w:p>
    <w:p w14:paraId="4BD0EF75" w14:textId="77777777" w:rsidR="00CC57D8" w:rsidRPr="00BD0F1E" w:rsidRDefault="00CC57D8" w:rsidP="00CC57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AD8935" w14:textId="77777777" w:rsid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75B017" w14:textId="77777777" w:rsid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F1232C" w14:textId="77777777" w:rsid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DF0707" w14:textId="77777777" w:rsid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1D92A7" w14:textId="77777777" w:rsid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8FD4EE" w14:textId="77777777" w:rsid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E87425" w14:textId="77777777" w:rsid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BC866E" w14:textId="77777777" w:rsidR="00805851" w:rsidRDefault="00805851" w:rsidP="00805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7E25BE" w14:textId="2CFA28C7" w:rsidR="00805851" w:rsidRPr="00805851" w:rsidRDefault="003C6F11" w:rsidP="00805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Érvényes: 2025</w:t>
      </w:r>
      <w:r w:rsidR="00805851" w:rsidRPr="00805851">
        <w:rPr>
          <w:rFonts w:ascii="Times New Roman" w:hAnsi="Times New Roman" w:cs="Times New Roman"/>
          <w:sz w:val="32"/>
          <w:szCs w:val="32"/>
        </w:rPr>
        <w:t>. szeptember 01-től</w:t>
      </w:r>
    </w:p>
    <w:p w14:paraId="387FBDF5" w14:textId="7B6AD9BF" w:rsidR="00805851" w:rsidRDefault="00805851" w:rsidP="003C6F11">
      <w:pPr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4607459" w14:textId="77777777" w:rsidR="00CC57D8" w:rsidRDefault="00CC57D8" w:rsidP="003C6F11">
      <w:pPr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7A73E31" w14:textId="6DE200B7" w:rsidR="00805851" w:rsidRDefault="00805851" w:rsidP="003C6F11">
      <w:pPr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619502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099DA5" w14:textId="77777777" w:rsidR="003C6F11" w:rsidRDefault="003C6F11">
          <w:pPr>
            <w:pStyle w:val="Tartalomjegyzkcmsora"/>
          </w:pPr>
          <w:r>
            <w:t>Tartalom</w:t>
          </w:r>
        </w:p>
        <w:p w14:paraId="39F16D20" w14:textId="77777777" w:rsidR="008021EF" w:rsidRDefault="003C6F11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429087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8021EF">
              <w:rPr>
                <w:rFonts w:eastAsiaTheme="minorEastAsia"/>
                <w:noProof/>
                <w:lang w:eastAsia="hu-HU"/>
              </w:rPr>
              <w:tab/>
            </w:r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ÁLTALÁNOS RÉSZ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_Toc213429087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3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7DF44893" w14:textId="77777777" w:rsidR="008021EF" w:rsidRDefault="00D70065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88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1.1.</w:t>
            </w:r>
            <w:r w:rsidR="008021EF">
              <w:rPr>
                <w:rFonts w:eastAsiaTheme="minorEastAsia"/>
                <w:noProof/>
                <w:lang w:eastAsia="hu-HU"/>
              </w:rPr>
              <w:tab/>
            </w:r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Bevezetés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_Toc213429088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3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1F913B72" w14:textId="77777777" w:rsidR="008021EF" w:rsidRDefault="00D70065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89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1.2.</w:t>
            </w:r>
            <w:r w:rsidR="008021EF">
              <w:rPr>
                <w:rFonts w:eastAsiaTheme="minorEastAsia"/>
                <w:noProof/>
                <w:lang w:eastAsia="hu-HU"/>
              </w:rPr>
              <w:tab/>
            </w:r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A szabályzat célja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_Toc213429089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3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21A24AA0" w14:textId="77777777" w:rsidR="008021EF" w:rsidRDefault="00D7006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90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2.</w:t>
            </w:r>
            <w:r w:rsidR="008021EF">
              <w:rPr>
                <w:rFonts w:eastAsiaTheme="minorEastAsia"/>
                <w:noProof/>
                <w:lang w:eastAsia="hu-HU"/>
              </w:rPr>
              <w:tab/>
            </w:r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PANASZKEZELÉS MENETE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_Toc213429090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4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6A15972B" w14:textId="77777777" w:rsidR="008021EF" w:rsidRDefault="00D70065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91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2.1. A panasz bejelentése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_Toc213429091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4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59552B8E" w14:textId="77777777" w:rsidR="008021EF" w:rsidRDefault="00D70065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92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2.2. A panasz kivizsgálása és megválaszolása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_Toc213429092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5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3374C5BF" w14:textId="77777777" w:rsidR="008021EF" w:rsidRDefault="00D70065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93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 xml:space="preserve">2.3. </w:t>
            </w:r>
            <w:r w:rsidR="008021EF" w:rsidRPr="00547289">
              <w:rPr>
                <w:rStyle w:val="Hiperhivatkozs"/>
                <w:rFonts w:ascii="Times New Roman" w:hAnsi="Times New Roman" w:cs="Times New Roman"/>
                <w:noProof/>
              </w:rPr>
              <w:t xml:space="preserve">A </w:t>
            </w:r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folyamat leírása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_Toc213429093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5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21D2FE17" w14:textId="77777777" w:rsidR="008021EF" w:rsidRDefault="00D7006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94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3. Panaszkezelési eljárásrend az alkalmazottak részére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_Toc213429094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7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366A79B2" w14:textId="77777777" w:rsidR="008021EF" w:rsidRDefault="00D7006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95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4. Panaszkezelés tanulók és szülők részére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_Toc213429095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8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2DCB6420" w14:textId="77777777" w:rsidR="008021EF" w:rsidRDefault="00D7006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96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5. A dokumentumok és bizonylatok rendje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_Toc213429096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9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6ECCFDE2" w14:textId="77777777" w:rsidR="008021EF" w:rsidRDefault="00D7006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97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6. PANASZNYÍLVÁNTARTÁS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_Toc213429097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9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4934B446" w14:textId="77777777" w:rsidR="008021EF" w:rsidRDefault="00D7006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98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7. EGYÉB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_Toc213429098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10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05F4ADEF" w14:textId="77777777" w:rsidR="008021EF" w:rsidRDefault="00D7006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13429099" w:history="1">
            <w:r w:rsidR="008021EF" w:rsidRPr="00547289">
              <w:rPr>
                <w:rStyle w:val="Hiperhivatkozs"/>
                <w:rFonts w:ascii="Times New Roman" w:hAnsi="Times New Roman" w:cs="Times New Roman"/>
                <w:b/>
                <w:bCs/>
                <w:noProof/>
              </w:rPr>
              <w:t>8. PANASZNYÍLVÁNTARTÓ LAP</w:t>
            </w:r>
            <w:r w:rsidR="008021EF">
              <w:rPr>
                <w:noProof/>
                <w:webHidden/>
              </w:rPr>
              <w:tab/>
            </w:r>
            <w:r w:rsidR="008021EF">
              <w:rPr>
                <w:noProof/>
                <w:webHidden/>
              </w:rPr>
              <w:fldChar w:fldCharType="begin"/>
            </w:r>
            <w:r w:rsidR="008021EF">
              <w:rPr>
                <w:noProof/>
                <w:webHidden/>
              </w:rPr>
              <w:instrText xml:space="preserve"> PAGEREF _Toc213429099 \h </w:instrText>
            </w:r>
            <w:r w:rsidR="008021EF">
              <w:rPr>
                <w:noProof/>
                <w:webHidden/>
              </w:rPr>
            </w:r>
            <w:r w:rsidR="008021EF">
              <w:rPr>
                <w:noProof/>
                <w:webHidden/>
              </w:rPr>
              <w:fldChar w:fldCharType="separate"/>
            </w:r>
            <w:r w:rsidR="008021EF">
              <w:rPr>
                <w:noProof/>
                <w:webHidden/>
              </w:rPr>
              <w:t>11</w:t>
            </w:r>
            <w:r w:rsidR="008021EF">
              <w:rPr>
                <w:noProof/>
                <w:webHidden/>
              </w:rPr>
              <w:fldChar w:fldCharType="end"/>
            </w:r>
          </w:hyperlink>
        </w:p>
        <w:p w14:paraId="16C16EC3" w14:textId="77777777" w:rsidR="003C6F11" w:rsidRDefault="003C6F11">
          <w:r>
            <w:rPr>
              <w:b/>
              <w:bCs/>
            </w:rPr>
            <w:fldChar w:fldCharType="end"/>
          </w:r>
        </w:p>
      </w:sdtContent>
    </w:sdt>
    <w:p w14:paraId="15C2E684" w14:textId="77777777" w:rsidR="003C6F11" w:rsidRPr="00B118AE" w:rsidRDefault="003C6F11" w:rsidP="003C6F11">
      <w:pPr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1207DA" w14:textId="77777777" w:rsidR="00805851" w:rsidRPr="00B118AE" w:rsidRDefault="00805851" w:rsidP="0080585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18AE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BC43559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ind w:left="1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3F7A9D" w14:textId="77777777" w:rsidR="00805851" w:rsidRPr="003C6F11" w:rsidRDefault="00805851" w:rsidP="003C6F11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Toc213429087"/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ÁLTALÁNOS RÉSZ</w:t>
      </w:r>
      <w:bookmarkEnd w:id="1"/>
    </w:p>
    <w:p w14:paraId="4B4FA65C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AE02A5" w14:textId="77777777" w:rsidR="00805851" w:rsidRPr="003C6F11" w:rsidRDefault="00805851" w:rsidP="003C6F11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_Toc213429088"/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Bevezetés</w:t>
      </w:r>
      <w:bookmarkEnd w:id="2"/>
    </w:p>
    <w:p w14:paraId="33A84B02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székhelyintézmény</w:t>
      </w:r>
      <w:r w:rsidR="003C6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a partnerei panaszainak egységes szabályok szerint történő, átlátható, hatékony kezelése és kivizsgálása érdekében elkészítette a panaszkezelés módjáról szóló szabályzatát.</w:t>
      </w:r>
    </w:p>
    <w:p w14:paraId="5A52681D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70F8F4" w14:textId="77777777" w:rsidR="00805851" w:rsidRPr="003C6F11" w:rsidRDefault="00805851" w:rsidP="003C6F11">
      <w:pPr>
        <w:pStyle w:val="Listaszerbekezds"/>
        <w:numPr>
          <w:ilvl w:val="1"/>
          <w:numId w:val="15"/>
        </w:numPr>
        <w:tabs>
          <w:tab w:val="left" w:pos="403"/>
        </w:tabs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_Toc213429089"/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szabályzat célja</w:t>
      </w:r>
      <w:bookmarkEnd w:id="3"/>
    </w:p>
    <w:p w14:paraId="570B6901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panaszkezelési szabályzat célja, hogy partnereink elégedettsége és igényeinek magasabb szintű kielégítése érdekében a fontos visszajelzéseket tartalmazó panaszok kezelésének, kivizsgálásának, nyilvántartásának és értékelésének rendje szerves részévé váljon intézményi tevékenységünknek.</w:t>
      </w:r>
    </w:p>
    <w:p w14:paraId="6BC82653" w14:textId="77777777" w:rsidR="00805851" w:rsidRPr="003C6F11" w:rsidRDefault="00805851" w:rsidP="003C6F11">
      <w:pPr>
        <w:tabs>
          <w:tab w:val="left" w:pos="4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1.3.Alapelvek</w:t>
      </w:r>
    </w:p>
    <w:p w14:paraId="78732B9F" w14:textId="77777777" w:rsidR="00805851" w:rsidRPr="003C6F11" w:rsidRDefault="00805851" w:rsidP="003C6F11">
      <w:pPr>
        <w:numPr>
          <w:ilvl w:val="0"/>
          <w:numId w:val="1"/>
        </w:numPr>
        <w:tabs>
          <w:tab w:val="left" w:pos="713"/>
        </w:tabs>
        <w:autoSpaceDE w:val="0"/>
        <w:autoSpaceDN w:val="0"/>
        <w:adjustRightInd w:val="0"/>
        <w:spacing w:after="0" w:line="360" w:lineRule="auto"/>
        <w:ind w:left="713" w:hanging="33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panaszkezelésnek érdeminek kell lennie, amelynek során fel kell tárni a panasz okát, és jogos panasz esetén eljárást kell kezdeményezni.</w:t>
      </w:r>
    </w:p>
    <w:p w14:paraId="755D5B22" w14:textId="77777777" w:rsidR="00805851" w:rsidRPr="003C6F11" w:rsidRDefault="00805851" w:rsidP="003C6F11">
      <w:pPr>
        <w:numPr>
          <w:ilvl w:val="0"/>
          <w:numId w:val="1"/>
        </w:numPr>
        <w:tabs>
          <w:tab w:val="left" w:pos="713"/>
        </w:tabs>
        <w:autoSpaceDE w:val="0"/>
        <w:autoSpaceDN w:val="0"/>
        <w:adjustRightInd w:val="0"/>
        <w:spacing w:after="0" w:line="360" w:lineRule="auto"/>
        <w:ind w:left="38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beérkezett észrevételeket elemezzük.</w:t>
      </w:r>
    </w:p>
    <w:p w14:paraId="197E289B" w14:textId="77777777" w:rsidR="00805851" w:rsidRPr="003C6F11" w:rsidRDefault="00805851" w:rsidP="003C6F11">
      <w:pPr>
        <w:numPr>
          <w:ilvl w:val="0"/>
          <w:numId w:val="1"/>
        </w:numPr>
        <w:tabs>
          <w:tab w:val="left" w:pos="713"/>
        </w:tabs>
        <w:autoSpaceDE w:val="0"/>
        <w:autoSpaceDN w:val="0"/>
        <w:adjustRightInd w:val="0"/>
        <w:spacing w:after="0" w:line="360" w:lineRule="auto"/>
        <w:ind w:left="713" w:hanging="33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panaszokat és a panaszosokat megkülönböztetés nélkül, egyenlően, azonos eljárások keretében és szabályok szerint kezeljük.</w:t>
      </w:r>
    </w:p>
    <w:p w14:paraId="17E88286" w14:textId="77777777" w:rsidR="00805851" w:rsidRPr="003C6F11" w:rsidRDefault="00805851" w:rsidP="003C6F11">
      <w:pPr>
        <w:numPr>
          <w:ilvl w:val="0"/>
          <w:numId w:val="1"/>
        </w:numPr>
        <w:tabs>
          <w:tab w:val="left" w:pos="713"/>
        </w:tabs>
        <w:autoSpaceDE w:val="0"/>
        <w:autoSpaceDN w:val="0"/>
        <w:adjustRightInd w:val="0"/>
        <w:spacing w:after="0" w:line="360" w:lineRule="auto"/>
        <w:ind w:left="38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hivatali út (panaszkezelési szintek) betartása kötelező.</w:t>
      </w:r>
    </w:p>
    <w:p w14:paraId="4DE41BB5" w14:textId="77777777" w:rsidR="00805851" w:rsidRPr="003C6F11" w:rsidRDefault="00805851" w:rsidP="003C6F11">
      <w:pPr>
        <w:numPr>
          <w:ilvl w:val="0"/>
          <w:numId w:val="1"/>
        </w:numPr>
        <w:tabs>
          <w:tab w:val="left" w:pos="713"/>
        </w:tabs>
        <w:autoSpaceDE w:val="0"/>
        <w:autoSpaceDN w:val="0"/>
        <w:adjustRightInd w:val="0"/>
        <w:spacing w:after="0" w:line="360" w:lineRule="auto"/>
        <w:ind w:left="713" w:hanging="3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Névtelen bejelentés kivizsgálására nincs mód az egyeztetés és visszacsatolás lehetőségének hiánya miatt.</w:t>
      </w:r>
    </w:p>
    <w:p w14:paraId="4307BE1A" w14:textId="77777777" w:rsidR="00805851" w:rsidRDefault="00805851" w:rsidP="003C6F1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14D300" w14:textId="77777777" w:rsidR="003C6F11" w:rsidRDefault="003C6F11" w:rsidP="003C6F1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F5B87" w14:textId="77777777" w:rsidR="003C6F11" w:rsidRDefault="003C6F11" w:rsidP="003C6F1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970A2E" w14:textId="77777777" w:rsidR="003C6F11" w:rsidRDefault="003C6F11" w:rsidP="003C6F1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E7321" w14:textId="77777777" w:rsidR="003C6F11" w:rsidRDefault="003C6F11" w:rsidP="003C6F1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3B2D2" w14:textId="77777777" w:rsidR="003C6F11" w:rsidRDefault="003C6F11" w:rsidP="003C6F1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30099E" w14:textId="77777777" w:rsidR="003C6F11" w:rsidRDefault="003C6F11" w:rsidP="003C6F1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EDB875" w14:textId="77777777" w:rsidR="003C6F11" w:rsidRDefault="003C6F11" w:rsidP="003C6F1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A33F9" w14:textId="77777777" w:rsidR="003C6F11" w:rsidRDefault="003C6F11" w:rsidP="003C6F1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38BEA2" w14:textId="77777777" w:rsidR="003C6F11" w:rsidRPr="003C6F11" w:rsidRDefault="003C6F11" w:rsidP="003C6F11">
      <w:pPr>
        <w:tabs>
          <w:tab w:val="left" w:pos="7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F62B43" w14:textId="77777777" w:rsidR="00805851" w:rsidRPr="003C6F11" w:rsidRDefault="00805851" w:rsidP="003C6F11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4" w:name="_Toc213429090"/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PANASZKEZELÉS MENETE</w:t>
      </w:r>
      <w:bookmarkEnd w:id="4"/>
    </w:p>
    <w:p w14:paraId="1EE67E16" w14:textId="77777777" w:rsidR="00805851" w:rsidRDefault="00805851" w:rsidP="003C6F11">
      <w:pPr>
        <w:pStyle w:val="Cmsor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_Toc213429091"/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A panasz bejelentése</w:t>
      </w:r>
      <w:bookmarkEnd w:id="5"/>
    </w:p>
    <w:p w14:paraId="0B7FD62E" w14:textId="77777777" w:rsidR="003C6F11" w:rsidRPr="003C6F11" w:rsidRDefault="003C6F11" w:rsidP="003C6F11"/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3"/>
        <w:gridCol w:w="2052"/>
        <w:gridCol w:w="2131"/>
        <w:gridCol w:w="266"/>
        <w:gridCol w:w="3096"/>
      </w:tblGrid>
      <w:tr w:rsidR="00805851" w:rsidRPr="003C6F11" w14:paraId="78709D4C" w14:textId="77777777" w:rsidTr="00DE3483"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616D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ind w:left="468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FORMA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6DB5" w14:textId="77777777" w:rsidR="00805851" w:rsidRPr="003C6F11" w:rsidRDefault="003C6F11" w:rsidP="003C6F1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MÓ</w:t>
            </w:r>
            <w:r w:rsidR="00805851" w:rsidRPr="003C6F1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D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53B42A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ind w:left="54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IDŐPONT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36907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0D1C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ELÉRHETŐSÉG</w:t>
            </w:r>
          </w:p>
        </w:tc>
      </w:tr>
      <w:tr w:rsidR="00805851" w:rsidRPr="003C6F11" w14:paraId="78C54C56" w14:textId="77777777" w:rsidTr="00DE3483"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5A4F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SZÓBELI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392D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személyesen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8B7995" w14:textId="6DA3B46E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hétfőtől-péntekig 8.00-16.00 között az iskola titkárságán, egyéni fogadóórákon. 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40871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7C84C38B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4EAC4D" w14:textId="66AA7B2E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C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Vásárosnamény</w:t>
            </w:r>
          </w:p>
          <w:p w14:paraId="4134C2BD" w14:textId="165CFCD5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Kossuth u. </w:t>
            </w:r>
            <w:r w:rsidR="00CC5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01FB26A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082E2B" w14:textId="77777777" w:rsidR="00CC57D8" w:rsidRDefault="00CC57D8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Veress Lívia</w:t>
            </w:r>
            <w:r w:rsidR="00805851"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főigazgató</w:t>
            </w:r>
          </w:p>
          <w:p w14:paraId="23D68BFE" w14:textId="7092F0E9" w:rsidR="00805851" w:rsidRPr="003C6F11" w:rsidRDefault="00CC57D8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Szucsányiné Magocsa Edit fő</w:t>
            </w:r>
            <w:r w:rsidR="00805851"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igazgató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-helyettes</w:t>
            </w:r>
          </w:p>
        </w:tc>
      </w:tr>
      <w:tr w:rsidR="00805851" w:rsidRPr="003C6F11" w14:paraId="4F3CCD4B" w14:textId="77777777" w:rsidTr="00DE3483">
        <w:tc>
          <w:tcPr>
            <w:tcW w:w="20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0E80DE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ind w:left="37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ÍRÁSBELI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72A7C6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személyesen vagy más által átadott irat útján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89B630B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hétfőtől-péntekig 8.00-16.00 között az iskola titkárságán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3909B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3F9500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033B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51" w:rsidRPr="003C6F11" w14:paraId="06E5ECE8" w14:textId="77777777" w:rsidTr="00DE3483">
        <w:tc>
          <w:tcPr>
            <w:tcW w:w="20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C8E6F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13083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D28E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postai úton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605792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ind w:left="6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bármikor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0C488B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C16E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47700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51" w:rsidRPr="003C6F11" w14:paraId="7E1B3406" w14:textId="77777777" w:rsidTr="00DE3483">
        <w:tc>
          <w:tcPr>
            <w:tcW w:w="20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32B5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C2CF6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9FBA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elektronikus úton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0D6B8D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ind w:left="6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bármikor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E3D6EA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AEEB" w14:textId="21F8F720" w:rsidR="00805851" w:rsidRPr="003C6F11" w:rsidRDefault="00CC57D8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66CC"/>
                <w:sz w:val="24"/>
                <w:szCs w:val="24"/>
                <w:u w:val="single"/>
                <w:lang w:val="en-US"/>
              </w:rPr>
              <w:t>beregszakkepzes</w:t>
            </w:r>
            <w:r w:rsidR="00805851" w:rsidRPr="003C6F11">
              <w:rPr>
                <w:rFonts w:ascii="Times New Roman" w:hAnsi="Times New Roman" w:cs="Times New Roman"/>
                <w:color w:val="0066CC"/>
                <w:sz w:val="24"/>
                <w:szCs w:val="24"/>
                <w:u w:val="single"/>
                <w:lang w:val="en-US"/>
              </w:rPr>
              <w:t>@gmail.com</w:t>
            </w:r>
          </w:p>
        </w:tc>
      </w:tr>
    </w:tbl>
    <w:p w14:paraId="74A7D565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B27069" w14:textId="77777777" w:rsidR="00805851" w:rsidRPr="003C6F11" w:rsidRDefault="00805851" w:rsidP="003C6F1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98F5B91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B880F9" w14:textId="77777777" w:rsidR="00805851" w:rsidRDefault="00805851" w:rsidP="003C6F11">
      <w:pPr>
        <w:pStyle w:val="Cmsor2"/>
        <w:spacing w:before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6" w:name="_Toc213429092"/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A panasz kivizsgálása és megválaszolása</w:t>
      </w:r>
      <w:bookmarkEnd w:id="6"/>
    </w:p>
    <w:p w14:paraId="5038AC3E" w14:textId="77777777" w:rsidR="003C6F11" w:rsidRPr="003C6F11" w:rsidRDefault="003C6F11" w:rsidP="003C6F11"/>
    <w:p w14:paraId="2934B3EC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panaszt megvizsgáljuk, és a panasszal kapcsolatos döntést/intézkedést indoklással közöljük, írásbeli panasz esetén a panasz közlését követő 30 napon belül írásban megküldjük a panaszos részére.</w:t>
      </w:r>
    </w:p>
    <w:p w14:paraId="65E71FB3" w14:textId="77777777" w:rsidR="0080585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Ha a panaszkezelés nem az intézmény hatáskörébe tartozik (pl.: étkezés, vagyontárgy eltulajdonítása), akkor az iskola a panaszost tájékoztatja arról, hogy panaszával milyen szervhez, hatósághoz fordulhat.</w:t>
      </w:r>
    </w:p>
    <w:p w14:paraId="6EB8145B" w14:textId="77777777" w:rsidR="003C6F11" w:rsidRP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1CA57" w14:textId="77777777" w:rsidR="00805851" w:rsidRDefault="00805851" w:rsidP="003C6F11">
      <w:pPr>
        <w:pStyle w:val="Cmsor2"/>
        <w:spacing w:before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7" w:name="_Toc213429093"/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2.3. 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folyamat leírása</w:t>
      </w:r>
      <w:bookmarkEnd w:id="7"/>
    </w:p>
    <w:p w14:paraId="24EC3902" w14:textId="77777777" w:rsidR="003C6F11" w:rsidRPr="003C6F11" w:rsidRDefault="003C6F11" w:rsidP="003C6F11">
      <w:pPr>
        <w:spacing w:after="0" w:line="360" w:lineRule="auto"/>
      </w:pPr>
    </w:p>
    <w:p w14:paraId="1553CD8F" w14:textId="77777777" w:rsidR="00805851" w:rsidRPr="003C6F11" w:rsidRDefault="00805851" w:rsidP="003C6F11">
      <w:pPr>
        <w:numPr>
          <w:ilvl w:val="0"/>
          <w:numId w:val="2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panaszos pedagógus</w:t>
      </w:r>
    </w:p>
    <w:p w14:paraId="4B019388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5A52C" w14:textId="77777777" w:rsidR="00805851" w:rsidRPr="003C6F11" w:rsidRDefault="00805851" w:rsidP="003C6F11">
      <w:pPr>
        <w:numPr>
          <w:ilvl w:val="0"/>
          <w:numId w:val="3"/>
        </w:numPr>
        <w:tabs>
          <w:tab w:val="left" w:pos="713"/>
        </w:tabs>
        <w:autoSpaceDE w:val="0"/>
        <w:autoSpaceDN w:val="0"/>
        <w:adjustRightInd w:val="0"/>
        <w:spacing w:after="0" w:line="360" w:lineRule="auto"/>
        <w:ind w:left="3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panasz munkaügyi kérdéskörbe tartozik</w:t>
      </w:r>
    </w:p>
    <w:p w14:paraId="201E3784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49513" w14:textId="77777777" w:rsidR="00805851" w:rsidRPr="003C6F11" w:rsidRDefault="00805851" w:rsidP="003C6F11">
      <w:pPr>
        <w:numPr>
          <w:ilvl w:val="0"/>
          <w:numId w:val="4"/>
        </w:numPr>
        <w:tabs>
          <w:tab w:val="left" w:pos="114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szint: iskolatitkár</w:t>
      </w:r>
    </w:p>
    <w:p w14:paraId="5C17D6BD" w14:textId="65BE44C0" w:rsidR="00805851" w:rsidRPr="003C6F11" w:rsidRDefault="00805851" w:rsidP="003C6F11">
      <w:pPr>
        <w:numPr>
          <w:ilvl w:val="0"/>
          <w:numId w:val="4"/>
        </w:numPr>
        <w:tabs>
          <w:tab w:val="left" w:pos="114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szint: főigazgató/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fő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igazgató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helyettes</w:t>
      </w:r>
    </w:p>
    <w:p w14:paraId="1995EC86" w14:textId="77777777" w:rsidR="00805851" w:rsidRPr="003C6F11" w:rsidRDefault="00805851" w:rsidP="003C6F11">
      <w:pPr>
        <w:numPr>
          <w:ilvl w:val="0"/>
          <w:numId w:val="4"/>
        </w:numPr>
        <w:tabs>
          <w:tab w:val="left" w:pos="114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szint: fenntartó</w:t>
      </w:r>
    </w:p>
    <w:p w14:paraId="279F9EAF" w14:textId="77777777" w:rsidR="00805851" w:rsidRPr="003C6F11" w:rsidRDefault="00805851" w:rsidP="003C6F11">
      <w:pPr>
        <w:numPr>
          <w:ilvl w:val="0"/>
          <w:numId w:val="5"/>
        </w:numPr>
        <w:tabs>
          <w:tab w:val="left" w:pos="713"/>
        </w:tabs>
        <w:autoSpaceDE w:val="0"/>
        <w:autoSpaceDN w:val="0"/>
        <w:adjustRightInd w:val="0"/>
        <w:spacing w:after="0" w:line="360" w:lineRule="auto"/>
        <w:ind w:left="3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panasz pedagógiai, szakmai jellegű</w:t>
      </w:r>
    </w:p>
    <w:p w14:paraId="3197566C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B4594" w14:textId="3104CBF4" w:rsidR="00805851" w:rsidRPr="003C6F11" w:rsidRDefault="00805851" w:rsidP="003C6F11">
      <w:pPr>
        <w:numPr>
          <w:ilvl w:val="0"/>
          <w:numId w:val="6"/>
        </w:numPr>
        <w:tabs>
          <w:tab w:val="left" w:pos="1102"/>
        </w:tabs>
        <w:autoSpaceDE w:val="0"/>
        <w:autoSpaceDN w:val="0"/>
        <w:adjustRightInd w:val="0"/>
        <w:spacing w:after="0" w:line="360" w:lineRule="auto"/>
        <w:ind w:left="7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szint: 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osztályfőnök</w:t>
      </w:r>
    </w:p>
    <w:p w14:paraId="1808F82A" w14:textId="1E2B65A8" w:rsidR="00805851" w:rsidRPr="003C6F11" w:rsidRDefault="00805851" w:rsidP="003C6F11">
      <w:pPr>
        <w:numPr>
          <w:ilvl w:val="0"/>
          <w:numId w:val="6"/>
        </w:numPr>
        <w:tabs>
          <w:tab w:val="left" w:pos="1102"/>
        </w:tabs>
        <w:autoSpaceDE w:val="0"/>
        <w:autoSpaceDN w:val="0"/>
        <w:adjustRightInd w:val="0"/>
        <w:spacing w:after="0" w:line="360" w:lineRule="auto"/>
        <w:ind w:left="7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szint: 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fő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igazgató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-helyettes</w:t>
      </w:r>
    </w:p>
    <w:p w14:paraId="2B251BFB" w14:textId="77777777" w:rsidR="00805851" w:rsidRPr="003C6F11" w:rsidRDefault="00805851" w:rsidP="003C6F11">
      <w:pPr>
        <w:numPr>
          <w:ilvl w:val="0"/>
          <w:numId w:val="6"/>
        </w:numPr>
        <w:tabs>
          <w:tab w:val="left" w:pos="1102"/>
        </w:tabs>
        <w:autoSpaceDE w:val="0"/>
        <w:autoSpaceDN w:val="0"/>
        <w:adjustRightInd w:val="0"/>
        <w:spacing w:after="0" w:line="360" w:lineRule="auto"/>
        <w:ind w:left="7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szint: főigazgató</w:t>
      </w:r>
    </w:p>
    <w:p w14:paraId="49AF32EA" w14:textId="77777777" w:rsidR="00805851" w:rsidRPr="003C6F11" w:rsidRDefault="00805851" w:rsidP="003C6F11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panaszos tanuló</w:t>
      </w:r>
    </w:p>
    <w:p w14:paraId="614126D4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B7B78" w14:textId="77777777" w:rsidR="00805851" w:rsidRPr="003C6F11" w:rsidRDefault="00805851" w:rsidP="003C6F11">
      <w:pPr>
        <w:numPr>
          <w:ilvl w:val="0"/>
          <w:numId w:val="8"/>
        </w:numPr>
        <w:tabs>
          <w:tab w:val="left" w:pos="1109"/>
        </w:tabs>
        <w:autoSpaceDE w:val="0"/>
        <w:autoSpaceDN w:val="0"/>
        <w:adjustRightInd w:val="0"/>
        <w:spacing w:after="0" w:line="360" w:lineRule="auto"/>
        <w:ind w:left="7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szint: az érintett pedagógus</w:t>
      </w:r>
    </w:p>
    <w:p w14:paraId="6B3C6602" w14:textId="0E28FCA6" w:rsidR="00805851" w:rsidRPr="003C6F11" w:rsidRDefault="00805851" w:rsidP="003C6F11">
      <w:pPr>
        <w:numPr>
          <w:ilvl w:val="0"/>
          <w:numId w:val="8"/>
        </w:numPr>
        <w:tabs>
          <w:tab w:val="left" w:pos="1109"/>
        </w:tabs>
        <w:autoSpaceDE w:val="0"/>
        <w:autoSpaceDN w:val="0"/>
        <w:adjustRightInd w:val="0"/>
        <w:spacing w:after="0" w:line="360" w:lineRule="auto"/>
        <w:ind w:left="7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szint: osztályfőnök</w:t>
      </w:r>
    </w:p>
    <w:p w14:paraId="07225C82" w14:textId="60022829" w:rsidR="00805851" w:rsidRPr="003C6F11" w:rsidRDefault="00805851" w:rsidP="003C6F11">
      <w:pPr>
        <w:numPr>
          <w:ilvl w:val="0"/>
          <w:numId w:val="8"/>
        </w:numPr>
        <w:tabs>
          <w:tab w:val="left" w:pos="1109"/>
        </w:tabs>
        <w:autoSpaceDE w:val="0"/>
        <w:autoSpaceDN w:val="0"/>
        <w:adjustRightInd w:val="0"/>
        <w:spacing w:after="0" w:line="360" w:lineRule="auto"/>
        <w:ind w:left="7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szint: 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fő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igazgató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-helyettes</w:t>
      </w:r>
    </w:p>
    <w:p w14:paraId="4C438B6B" w14:textId="77777777" w:rsidR="00805851" w:rsidRDefault="00805851" w:rsidP="003C6F11">
      <w:pPr>
        <w:numPr>
          <w:ilvl w:val="0"/>
          <w:numId w:val="8"/>
        </w:numPr>
        <w:tabs>
          <w:tab w:val="left" w:pos="1109"/>
        </w:tabs>
        <w:autoSpaceDE w:val="0"/>
        <w:autoSpaceDN w:val="0"/>
        <w:adjustRightInd w:val="0"/>
        <w:spacing w:after="0" w:line="360" w:lineRule="auto"/>
        <w:ind w:left="7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szint: főigazgató</w:t>
      </w:r>
    </w:p>
    <w:p w14:paraId="56485772" w14:textId="77777777" w:rsidR="003C6F11" w:rsidRDefault="003C6F11" w:rsidP="003C6F11">
      <w:pPr>
        <w:tabs>
          <w:tab w:val="left" w:pos="11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31A4F4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1F051" w14:textId="77777777" w:rsidR="00805851" w:rsidRPr="003C6F11" w:rsidRDefault="00805851" w:rsidP="003C6F11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panaszos nincs közvetlen kapcsolatban az iskolával</w:t>
      </w:r>
    </w:p>
    <w:p w14:paraId="13BD3ECD" w14:textId="77777777" w:rsidR="00805851" w:rsidRPr="003C6F11" w:rsidRDefault="00805851" w:rsidP="003C6F11">
      <w:pPr>
        <w:tabs>
          <w:tab w:val="left" w:pos="25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Szükség szerint segítséget kapva rendezheti panaszát a megfelelő szint elérésével.</w:t>
      </w: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E1EFD1C" w14:textId="77777777" w:rsidR="00805851" w:rsidRPr="003C6F11" w:rsidRDefault="00805851" w:rsidP="003C6F11">
      <w:pPr>
        <w:tabs>
          <w:tab w:val="left" w:pos="25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E115AD" w14:textId="77777777" w:rsidR="003C6F11" w:rsidRPr="003C6F11" w:rsidRDefault="00805851" w:rsidP="003C6F1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7098D61" w14:textId="77777777" w:rsidR="00805851" w:rsidRPr="003C6F11" w:rsidRDefault="003C6F11" w:rsidP="003C6F11">
      <w:pPr>
        <w:pStyle w:val="Cmsor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8" w:name="_Toc213429094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r w:rsidR="00805851"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Panaszkezelési eljárásrend az alkalmazottak részére</w:t>
      </w:r>
      <w:bookmarkEnd w:id="8"/>
    </w:p>
    <w:p w14:paraId="14817B90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DF511" w14:textId="77777777" w:rsidR="00805851" w:rsidRPr="003C6F11" w:rsidRDefault="00805851" w:rsidP="003C6F11">
      <w:pPr>
        <w:numPr>
          <w:ilvl w:val="0"/>
          <w:numId w:val="16"/>
        </w:numPr>
        <w:tabs>
          <w:tab w:val="left" w:pos="341"/>
        </w:tabs>
        <w:autoSpaceDE w:val="0"/>
        <w:autoSpaceDN w:val="0"/>
        <w:adjustRightInd w:val="0"/>
        <w:spacing w:after="0" w:line="360" w:lineRule="auto"/>
        <w:ind w:left="341" w:hanging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panaszkezelési eljárás célja, hogy az iskolában történő munkavégzés során esetlegesen felmerülő problémákat, vitákat a legkorábbi időpontban a legmegfelelőbb szinten lehessen feloldani, megoldani.</w:t>
      </w:r>
    </w:p>
    <w:p w14:paraId="035F5808" w14:textId="77777777" w:rsidR="00805851" w:rsidRPr="003C6F11" w:rsidRDefault="00805851" w:rsidP="003C6F11">
      <w:pPr>
        <w:numPr>
          <w:ilvl w:val="0"/>
          <w:numId w:val="16"/>
        </w:numPr>
        <w:tabs>
          <w:tab w:val="left" w:pos="341"/>
        </w:tabs>
        <w:autoSpaceDE w:val="0"/>
        <w:autoSpaceDN w:val="0"/>
        <w:adjustRightInd w:val="0"/>
        <w:spacing w:after="0" w:line="360" w:lineRule="auto"/>
        <w:ind w:left="341" w:hanging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Az alkalmazott panaszát szóban vagy írásban eljuttatja ahhoz a személyhez, aki a felelőse annak a területnek, ahol a probléma felmerült.</w:t>
      </w:r>
    </w:p>
    <w:p w14:paraId="7BC0EFFD" w14:textId="77777777" w:rsidR="00805851" w:rsidRPr="003C6F11" w:rsidRDefault="00805851" w:rsidP="003C6F11">
      <w:pPr>
        <w:numPr>
          <w:ilvl w:val="0"/>
          <w:numId w:val="16"/>
        </w:numPr>
        <w:tabs>
          <w:tab w:val="left" w:pos="341"/>
        </w:tabs>
        <w:autoSpaceDE w:val="0"/>
        <w:autoSpaceDN w:val="0"/>
        <w:adjustRightInd w:val="0"/>
        <w:spacing w:after="0" w:line="360" w:lineRule="auto"/>
        <w:ind w:left="341" w:hanging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felelős megvizsgálja 3 munkanapon belül a panasz jogosságát. Ha a panasz nem jogos, akkor a felelős tisztázza az ügyet a panaszossal.</w:t>
      </w:r>
    </w:p>
    <w:p w14:paraId="33C3A8E2" w14:textId="77777777" w:rsidR="00805851" w:rsidRPr="003C6F11" w:rsidRDefault="00805851" w:rsidP="003C6F11">
      <w:pPr>
        <w:numPr>
          <w:ilvl w:val="0"/>
          <w:numId w:val="16"/>
        </w:numPr>
        <w:tabs>
          <w:tab w:val="left" w:pos="341"/>
        </w:tabs>
        <w:autoSpaceDE w:val="0"/>
        <w:autoSpaceDN w:val="0"/>
        <w:adjustRightInd w:val="0"/>
        <w:spacing w:after="0" w:line="360" w:lineRule="auto"/>
        <w:ind w:left="341" w:hanging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Ha a panasz jogosnak minősül, akkor a felelős 5 munkanapon belül egyeztet a panaszossal.</w:t>
      </w:r>
    </w:p>
    <w:p w14:paraId="7432B632" w14:textId="77777777" w:rsidR="00805851" w:rsidRPr="003C6F11" w:rsidRDefault="00805851" w:rsidP="003C6F11">
      <w:pPr>
        <w:numPr>
          <w:ilvl w:val="0"/>
          <w:numId w:val="16"/>
        </w:numPr>
        <w:tabs>
          <w:tab w:val="left" w:pos="341"/>
        </w:tabs>
        <w:autoSpaceDE w:val="0"/>
        <w:autoSpaceDN w:val="0"/>
        <w:adjustRightInd w:val="0"/>
        <w:spacing w:after="0" w:line="360" w:lineRule="auto"/>
        <w:ind w:left="341" w:hanging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Ezt követően a felelős és a panaszos az egyeztetést, megállapodást írásban rögzítik és elfogadja az abban foglaltakat. Ebben az esetben a probléma megnyugtatóan lezárult. Amennyiben a panasz megoldásához türelmi idő szükséges, 1 hónap időtartam után közösen értékeli a panaszos és a felelős, hogy mennyire vált be a javasolt megoldás.</w:t>
      </w:r>
    </w:p>
    <w:p w14:paraId="5884A309" w14:textId="17827463" w:rsidR="00805851" w:rsidRPr="003C6F11" w:rsidRDefault="00805851" w:rsidP="003C6F11">
      <w:pPr>
        <w:numPr>
          <w:ilvl w:val="0"/>
          <w:numId w:val="16"/>
        </w:numPr>
        <w:tabs>
          <w:tab w:val="left" w:pos="341"/>
        </w:tabs>
        <w:autoSpaceDE w:val="0"/>
        <w:autoSpaceDN w:val="0"/>
        <w:adjustRightInd w:val="0"/>
        <w:spacing w:after="0" w:line="360" w:lineRule="auto"/>
        <w:ind w:left="341" w:hanging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Ha a türelmi idő lejártával a probléma nem oldódott meg se a felelős, se a főigazgató közreműködésével, akkor a 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őigazgató a fenntartó felé jelez.</w:t>
      </w:r>
    </w:p>
    <w:p w14:paraId="736F684F" w14:textId="77777777" w:rsidR="00805851" w:rsidRPr="003C6F11" w:rsidRDefault="00805851" w:rsidP="003C6F11">
      <w:pPr>
        <w:numPr>
          <w:ilvl w:val="0"/>
          <w:numId w:val="16"/>
        </w:numPr>
        <w:tabs>
          <w:tab w:val="left" w:pos="341"/>
        </w:tabs>
        <w:autoSpaceDE w:val="0"/>
        <w:autoSpaceDN w:val="0"/>
        <w:adjustRightInd w:val="0"/>
        <w:spacing w:after="0" w:line="360" w:lineRule="auto"/>
        <w:ind w:left="341" w:hanging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15 munkanapon belül az iskola intézményvezetője a fenntartó képviselőjének bevonásával megvizsgálja a panaszt, közös javaslatot tesz a probléma kezelésére — írásban is.</w:t>
      </w:r>
    </w:p>
    <w:p w14:paraId="140188F3" w14:textId="65AEFCE6" w:rsidR="00805851" w:rsidRPr="003C6F11" w:rsidRDefault="00805851" w:rsidP="003C6F11">
      <w:pPr>
        <w:numPr>
          <w:ilvl w:val="0"/>
          <w:numId w:val="16"/>
        </w:numPr>
        <w:tabs>
          <w:tab w:val="left" w:pos="341"/>
        </w:tabs>
        <w:autoSpaceDE w:val="0"/>
        <w:autoSpaceDN w:val="0"/>
        <w:adjustRightInd w:val="0"/>
        <w:spacing w:after="0" w:line="360" w:lineRule="auto"/>
        <w:ind w:left="341" w:hanging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Ezután, a fenntartó képviselője, és a főigazgató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egyeztetnek a panaszossal, a megállapodást írásban rögzítik. Amennyiben türelmi idő szükséges, 1 hónap időtartam után közösen értékelik, hogy mennyire vált be a javasolt megoldás.</w:t>
      </w:r>
    </w:p>
    <w:p w14:paraId="19EF9BA3" w14:textId="77777777" w:rsidR="00805851" w:rsidRPr="003C6F11" w:rsidRDefault="00805851" w:rsidP="003C6F11">
      <w:pPr>
        <w:numPr>
          <w:ilvl w:val="0"/>
          <w:numId w:val="16"/>
        </w:numPr>
        <w:tabs>
          <w:tab w:val="left" w:pos="341"/>
        </w:tabs>
        <w:autoSpaceDE w:val="0"/>
        <w:autoSpaceDN w:val="0"/>
        <w:adjustRightInd w:val="0"/>
        <w:spacing w:after="0" w:line="360" w:lineRule="auto"/>
        <w:ind w:left="341" w:hanging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Ha ekkor a probléma megnyugtatóan lezárult, a megoldást írásban rögzítik az érintettek.</w:t>
      </w:r>
    </w:p>
    <w:p w14:paraId="18326906" w14:textId="77777777" w:rsidR="00805851" w:rsidRPr="003C6F11" w:rsidRDefault="00805851" w:rsidP="003C6F11">
      <w:pPr>
        <w:numPr>
          <w:ilvl w:val="0"/>
          <w:numId w:val="16"/>
        </w:numPr>
        <w:tabs>
          <w:tab w:val="left" w:pos="341"/>
        </w:tabs>
        <w:autoSpaceDE w:val="0"/>
        <w:autoSpaceDN w:val="0"/>
        <w:adjustRightInd w:val="0"/>
        <w:spacing w:after="0" w:line="360" w:lineRule="auto"/>
        <w:ind w:left="341" w:hanging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Ha a panaszos eddig nem fordult problémájával a munkaügyi bírósághoz, akkor most már csak oda fordulhat. Az eljárást törvényi szabályozók határozzák meg.</w:t>
      </w:r>
    </w:p>
    <w:p w14:paraId="60F3D67B" w14:textId="1BD7AB7B" w:rsidR="00805851" w:rsidRPr="003C6F11" w:rsidRDefault="00805851" w:rsidP="003C6F11">
      <w:pPr>
        <w:numPr>
          <w:ilvl w:val="0"/>
          <w:numId w:val="16"/>
        </w:numPr>
        <w:tabs>
          <w:tab w:val="left" w:pos="341"/>
        </w:tabs>
        <w:autoSpaceDE w:val="0"/>
        <w:autoSpaceDN w:val="0"/>
        <w:adjustRightInd w:val="0"/>
        <w:spacing w:after="0" w:line="360" w:lineRule="auto"/>
        <w:ind w:left="341" w:hanging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A folyamat gazdája a 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fő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igazgató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helyettes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, aki tanév végén ellenőrzi a panaszkezelés folyamatát, összegzi a tapasztalatokat. Ha szükséges, elvégzi a korrekciókat az adott lépésnél, és elkészíti a beszámolóját az éves értékeléshez.</w:t>
      </w:r>
    </w:p>
    <w:p w14:paraId="05781B95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ind w:left="4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6D002" w14:textId="77777777" w:rsidR="00805851" w:rsidRPr="003C6F11" w:rsidRDefault="00805851" w:rsidP="003C6F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11">
        <w:rPr>
          <w:rFonts w:ascii="Times New Roman" w:hAnsi="Times New Roman" w:cs="Times New Roman"/>
          <w:sz w:val="24"/>
          <w:szCs w:val="24"/>
        </w:rPr>
        <w:br w:type="page"/>
      </w:r>
    </w:p>
    <w:p w14:paraId="4526D55C" w14:textId="45A6CF35" w:rsidR="00805851" w:rsidRPr="003C6F11" w:rsidRDefault="003C6F11" w:rsidP="003C6F11">
      <w:pPr>
        <w:pStyle w:val="Cmsor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9" w:name="_Toc213429095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="00805851"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Panaszkezelés tanulók részére</w:t>
      </w:r>
      <w:bookmarkEnd w:id="9"/>
    </w:p>
    <w:p w14:paraId="7DD41557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43B286" w14:textId="71D90F7C" w:rsidR="00805851" w:rsidRPr="003C6F11" w:rsidRDefault="00805851" w:rsidP="003C6F11">
      <w:pPr>
        <w:numPr>
          <w:ilvl w:val="0"/>
          <w:numId w:val="11"/>
        </w:numPr>
        <w:tabs>
          <w:tab w:val="left" w:pos="288"/>
        </w:tabs>
        <w:autoSpaceDE w:val="0"/>
        <w:autoSpaceDN w:val="0"/>
        <w:adjustRightInd w:val="0"/>
        <w:spacing w:after="0" w:line="360" w:lineRule="auto"/>
        <w:ind w:left="288" w:hanging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Amennyiben a panaszos diák problémájával kötelezően először ahhoz a pedagógushoz fordul, akinél a probléma keletkezett. Ha közösen megoldást találnak a probléma kezelésére, akkor lezárult a probléma megoldási folyamat.</w:t>
      </w:r>
    </w:p>
    <w:p w14:paraId="5C24ABB3" w14:textId="5495432C" w:rsidR="00805851" w:rsidRPr="003C6F11" w:rsidRDefault="00805851" w:rsidP="003C6F11">
      <w:pPr>
        <w:numPr>
          <w:ilvl w:val="0"/>
          <w:numId w:val="11"/>
        </w:numPr>
        <w:tabs>
          <w:tab w:val="left" w:pos="288"/>
        </w:tabs>
        <w:autoSpaceDE w:val="0"/>
        <w:autoSpaceDN w:val="0"/>
        <w:adjustRightInd w:val="0"/>
        <w:spacing w:after="0" w:line="360" w:lineRule="auto"/>
        <w:ind w:left="288" w:hanging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Abban az esetben, ha az érintett pedagógus nem tudja megoldani a problémát, a diák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továbbra is elégedetlen, panaszát fenntartja, akkor az osztályfőnök felé kerül közvetítésre a panasz. Ha az osztályfőnökkel közösen rendezésre kerül a panasz, akkor lezárult a probléma megoldási folyamat.</w:t>
      </w:r>
    </w:p>
    <w:p w14:paraId="05DBD6E2" w14:textId="05862D67" w:rsidR="00805851" w:rsidRPr="003C6F11" w:rsidRDefault="00805851" w:rsidP="003C6F11">
      <w:pPr>
        <w:numPr>
          <w:ilvl w:val="0"/>
          <w:numId w:val="11"/>
        </w:numPr>
        <w:tabs>
          <w:tab w:val="left" w:pos="288"/>
        </w:tabs>
        <w:autoSpaceDE w:val="0"/>
        <w:autoSpaceDN w:val="0"/>
        <w:adjustRightInd w:val="0"/>
        <w:spacing w:after="0" w:line="360" w:lineRule="auto"/>
        <w:ind w:left="288" w:hanging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Amennyiben az osztályfőnök közreműködésével sem születik megnyugtató eredmény, és akár a pedagógus, akár a 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diák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 elégedetlen, tovább kerül a panasz a 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fő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igazgató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-helyettes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 elé.</w:t>
      </w:r>
      <w:r w:rsidR="007268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7B53" w:rsidRPr="003C6F11">
        <w:rPr>
          <w:rFonts w:ascii="Times New Roman" w:hAnsi="Times New Roman" w:cs="Times New Roman"/>
          <w:color w:val="000000"/>
          <w:sz w:val="24"/>
          <w:szCs w:val="24"/>
        </w:rPr>
        <w:t>Ha a panasz vele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 közösen rendezésre kerül, akkor lezárult a probléma megoldási folyamat.</w:t>
      </w:r>
    </w:p>
    <w:p w14:paraId="5DCF624F" w14:textId="0C5164F5" w:rsidR="00805851" w:rsidRPr="003C6F11" w:rsidRDefault="00947B53" w:rsidP="003C6F11">
      <w:pPr>
        <w:numPr>
          <w:ilvl w:val="0"/>
          <w:numId w:val="11"/>
        </w:numPr>
        <w:tabs>
          <w:tab w:val="left" w:pos="2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Ha a 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fői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gazgató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helyettes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="00805851" w:rsidRPr="003C6F11">
        <w:rPr>
          <w:rFonts w:ascii="Times New Roman" w:hAnsi="Times New Roman" w:cs="Times New Roman"/>
          <w:color w:val="000000"/>
          <w:sz w:val="24"/>
          <w:szCs w:val="24"/>
        </w:rPr>
        <w:t>nem sikerül rendezni a problémát, akkor a Panasznyilvántartó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5851" w:rsidRPr="003C6F11">
        <w:rPr>
          <w:rFonts w:ascii="Times New Roman" w:hAnsi="Times New Roman" w:cs="Times New Roman"/>
          <w:color w:val="000000"/>
          <w:sz w:val="24"/>
          <w:szCs w:val="24"/>
        </w:rPr>
        <w:t>lap kitöltésével, írásos formában jelzik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 a panaszt a főigazgatónak</w:t>
      </w:r>
      <w:r w:rsidR="00805851" w:rsidRPr="003C6F11">
        <w:rPr>
          <w:rFonts w:ascii="Times New Roman" w:hAnsi="Times New Roman" w:cs="Times New Roman"/>
          <w:color w:val="000000"/>
          <w:sz w:val="24"/>
          <w:szCs w:val="24"/>
        </w:rPr>
        <w:t>. Mellékelve az írásban benyújtott dokumentumokat, pl: panasznyilvántartó lap, szakvélemény, egyéb feljegyzés.</w:t>
      </w:r>
    </w:p>
    <w:p w14:paraId="77FB521A" w14:textId="77777777" w:rsidR="00805851" w:rsidRPr="003C6F11" w:rsidRDefault="00805851" w:rsidP="003C6F11">
      <w:pPr>
        <w:numPr>
          <w:ilvl w:val="0"/>
          <w:numId w:val="12"/>
        </w:numPr>
        <w:tabs>
          <w:tab w:val="left" w:pos="288"/>
        </w:tabs>
        <w:autoSpaceDE w:val="0"/>
        <w:autoSpaceDN w:val="0"/>
        <w:adjustRightInd w:val="0"/>
        <w:spacing w:after="0" w:line="360" w:lineRule="auto"/>
        <w:ind w:left="288" w:hanging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947B53"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zt követően a főigazgató 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>vezetésével, bevonásával történik intézkedés. Amennyiben az sikerrel zárul, és a felek megegyeznek, minden érintett fél erről írásban tájékoztatást kap.</w:t>
      </w:r>
    </w:p>
    <w:p w14:paraId="7F89B4BD" w14:textId="4BB143B9" w:rsidR="00805851" w:rsidRPr="003C6F11" w:rsidRDefault="00805851" w:rsidP="003C6F11">
      <w:pPr>
        <w:numPr>
          <w:ilvl w:val="0"/>
          <w:numId w:val="12"/>
        </w:numPr>
        <w:tabs>
          <w:tab w:val="left" w:pos="288"/>
        </w:tabs>
        <w:autoSpaceDE w:val="0"/>
        <w:autoSpaceDN w:val="0"/>
        <w:adjustRightInd w:val="0"/>
        <w:spacing w:after="0" w:line="360" w:lineRule="auto"/>
        <w:ind w:left="288" w:hanging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Ha a</w:t>
      </w:r>
      <w:r w:rsidR="00CC57D8">
        <w:rPr>
          <w:rFonts w:ascii="Times New Roman" w:hAnsi="Times New Roman" w:cs="Times New Roman"/>
          <w:color w:val="000000"/>
          <w:sz w:val="24"/>
          <w:szCs w:val="24"/>
        </w:rPr>
        <w:t xml:space="preserve"> diák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 vagy a pedagógus számára nem megnyugtatóan zárul le a panaszkezelési folyamat, és panaszát továbbra is fenntartja, úgy azt jelezheti a fenntartó felé, aki saját panaszkezelési eljárásrendjét alkalmazza.</w:t>
      </w:r>
    </w:p>
    <w:p w14:paraId="60E7BC41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Ha a panasz e-mailen, KRÉTA naplón keresztül, vagy egyéb írásos módon érkezik, a panaszkezelési folyamat nem változik.</w:t>
      </w:r>
    </w:p>
    <w:p w14:paraId="352E04B9" w14:textId="77777777" w:rsidR="0080585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77F164" w14:textId="77777777" w:rsid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746E68" w14:textId="77777777" w:rsid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BC66E5" w14:textId="77777777" w:rsid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C4343D" w14:textId="77777777" w:rsid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14C1DA" w14:textId="77777777" w:rsid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DC327" w14:textId="77777777" w:rsidR="003C6F11" w:rsidRP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148BC7" w14:textId="77777777" w:rsidR="00805851" w:rsidRPr="003C6F11" w:rsidRDefault="003C6F11" w:rsidP="003C6F11">
      <w:pPr>
        <w:pStyle w:val="Cmsor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0" w:name="_Toc213429096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 </w:t>
      </w:r>
      <w:r w:rsidR="00805851"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dokumentumok és bizonylatok rendje</w:t>
      </w:r>
      <w:bookmarkEnd w:id="10"/>
    </w:p>
    <w:p w14:paraId="78433E9C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7"/>
        <w:gridCol w:w="1699"/>
        <w:gridCol w:w="1980"/>
        <w:gridCol w:w="1894"/>
        <w:gridCol w:w="2009"/>
      </w:tblGrid>
      <w:tr w:rsidR="00805851" w:rsidRPr="003C6F11" w14:paraId="0C6CB577" w14:textId="77777777" w:rsidTr="00DE3483"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E766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Bizonylat megnevezése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104B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Kitöltő/Készítő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D7BA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Megőrzési HELY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C32E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Megőrzési IDŐ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6F91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Másolatot kap</w:t>
            </w:r>
          </w:p>
        </w:tc>
      </w:tr>
      <w:tr w:rsidR="00805851" w:rsidRPr="003C6F11" w14:paraId="2BFF7CF6" w14:textId="77777777" w:rsidTr="00DE3483"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5B04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Panasznyilvántartó lap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788E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Iskolatitkár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99BC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Iktató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72F9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év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A4B4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Panaszos</w:t>
            </w:r>
          </w:p>
        </w:tc>
      </w:tr>
      <w:tr w:rsidR="00805851" w:rsidRPr="003C6F11" w14:paraId="0ECCB9CE" w14:textId="77777777" w:rsidTr="00DE3483"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AE9B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Feljegyzések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1D7E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Iskolatitkár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328E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Iktató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4BE0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év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A57E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Panaszos</w:t>
            </w:r>
          </w:p>
        </w:tc>
      </w:tr>
    </w:tbl>
    <w:p w14:paraId="5F00BDF2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83C9E7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color w:val="000000"/>
          <w:sz w:val="24"/>
          <w:szCs w:val="24"/>
        </w:rPr>
        <w:t>Felelős</w:t>
      </w:r>
    </w:p>
    <w:p w14:paraId="6CE5665A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panaszkezelési szintnek megfelelő intézkedő személy.</w:t>
      </w:r>
    </w:p>
    <w:p w14:paraId="379476D1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F0DF6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Intézkedést hozhat</w:t>
      </w:r>
    </w:p>
    <w:p w14:paraId="51E76EA2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megfelelő szinten szereplő pedagógus, osztályfőnök, igazgatóhelyettes, intézményvezető.</w:t>
      </w:r>
    </w:p>
    <w:p w14:paraId="368C15A4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717C9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Értesítést kap</w:t>
      </w:r>
    </w:p>
    <w:p w14:paraId="71C84060" w14:textId="77777777" w:rsidR="00805851" w:rsidRPr="003C6F11" w:rsidRDefault="00805851" w:rsidP="003C6F11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panaszos.</w:t>
      </w:r>
    </w:p>
    <w:p w14:paraId="2A5A9238" w14:textId="77777777" w:rsidR="00805851" w:rsidRPr="003C6F11" w:rsidRDefault="00805851" w:rsidP="003C6F11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Irattár</w:t>
      </w:r>
    </w:p>
    <w:p w14:paraId="6FA8452F" w14:textId="77777777" w:rsidR="00805851" w:rsidRPr="003C6F11" w:rsidRDefault="00805851" w:rsidP="003C6F11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Rendkívüli esetben az intézményvezetőnek bejelentési kötelezettsége van a fenntartó felé.</w:t>
      </w:r>
    </w:p>
    <w:p w14:paraId="257309EC" w14:textId="77777777" w:rsidR="00947B53" w:rsidRPr="003C6F11" w:rsidRDefault="00947B53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0614D" w14:textId="77777777" w:rsidR="00805851" w:rsidRPr="003C6F11" w:rsidRDefault="003C6F11" w:rsidP="003C6F11">
      <w:pPr>
        <w:pStyle w:val="Cmsor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1" w:name="_Toc213429097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805851"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PANASZNYÍLVÁNTARTÁS</w:t>
      </w:r>
      <w:bookmarkEnd w:id="11"/>
    </w:p>
    <w:p w14:paraId="2BB19426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D5317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Panaszbejelentő lapon érkezett panaszokról és az azokat megoldó intézkedésekről nyilvántartást vezetünk, amely az alábbi adatokat tartalmazza:</w:t>
      </w:r>
    </w:p>
    <w:p w14:paraId="06B978AB" w14:textId="77777777" w:rsidR="00805851" w:rsidRPr="003C6F11" w:rsidRDefault="00805851" w:rsidP="003C6F11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panaszos (intézmény/személy) adatait,</w:t>
      </w:r>
    </w:p>
    <w:p w14:paraId="1456ED66" w14:textId="77777777" w:rsidR="00805851" w:rsidRPr="003C6F11" w:rsidRDefault="00805851" w:rsidP="003C6F11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74" w:right="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panasz leírását, tárgyát képező esemény vagy tény megjelölését,</w:t>
      </w:r>
    </w:p>
    <w:p w14:paraId="65DE1B26" w14:textId="77777777" w:rsidR="00805851" w:rsidRPr="003C6F11" w:rsidRDefault="00805851" w:rsidP="003C6F11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74" w:right="25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 a panasz benyújtásának időpontját és módját,</w:t>
      </w:r>
    </w:p>
    <w:p w14:paraId="14C46A62" w14:textId="77777777" w:rsidR="00805851" w:rsidRPr="003C6F11" w:rsidRDefault="00805851" w:rsidP="003C6F11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panasz megoldására szolgáló intézkedés leírását, elutasítás esetén annak indoklását,</w:t>
      </w:r>
    </w:p>
    <w:p w14:paraId="4E31E274" w14:textId="77777777" w:rsidR="00805851" w:rsidRPr="003C6F11" w:rsidRDefault="00805851" w:rsidP="003C6F11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panaszügy intézéséért, illetve az intézkedés végrehajtásáért felelős személy(ek) megnevezését, valamint az intézkedés teljesítésének és a panasz lezárásának határidejét,</w:t>
      </w:r>
    </w:p>
    <w:p w14:paraId="6AC96676" w14:textId="77777777" w:rsidR="00805851" w:rsidRPr="003C6F11" w:rsidRDefault="00805851" w:rsidP="003C6F11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a kivizsgálás során beszerzett információkat és esetleges szakvéleményt.</w:t>
      </w:r>
    </w:p>
    <w:p w14:paraId="4B6CB367" w14:textId="77777777" w:rsidR="0080585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B5E0C" w14:textId="77777777" w:rsidR="003C6F11" w:rsidRP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3ADDB" w14:textId="77777777" w:rsidR="00805851" w:rsidRPr="003C6F11" w:rsidRDefault="003C6F11" w:rsidP="003C6F11">
      <w:pPr>
        <w:pStyle w:val="Cmsor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2" w:name="_Toc213429098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805851"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EGYÉB</w:t>
      </w:r>
      <w:bookmarkEnd w:id="12"/>
    </w:p>
    <w:p w14:paraId="23F16694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90232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Szabályzat elérhetősége</w:t>
      </w:r>
    </w:p>
    <w:p w14:paraId="31D62E7A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>Jelen Panaszkezelési szabályzat és Panasznyilvántartó lap az intézmény titkárságán, és az iskola honlapján is elérhető.</w:t>
      </w:r>
    </w:p>
    <w:p w14:paraId="00C1D0F8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A7AFC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Hatálybalépés</w:t>
      </w:r>
    </w:p>
    <w:p w14:paraId="43CCD490" w14:textId="77777777" w:rsidR="00805851" w:rsidRP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Jelen szabályzat 2025</w:t>
      </w:r>
      <w:r w:rsidR="00805851" w:rsidRPr="003C6F11">
        <w:rPr>
          <w:rFonts w:ascii="Times New Roman" w:hAnsi="Times New Roman" w:cs="Times New Roman"/>
          <w:color w:val="000000"/>
          <w:sz w:val="24"/>
          <w:szCs w:val="24"/>
        </w:rPr>
        <w:t>. év szeptember 1. napjától hatályos.</w:t>
      </w:r>
    </w:p>
    <w:p w14:paraId="24037470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96BFDC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Panaszkezelési szabályzat megismerése, elfogadása</w:t>
      </w:r>
    </w:p>
    <w:p w14:paraId="394B263A" w14:textId="2752BB94" w:rsidR="00805851" w:rsidRPr="003C6F11" w:rsidRDefault="003C6F11" w:rsidP="003C6F11">
      <w:pPr>
        <w:tabs>
          <w:tab w:val="left" w:pos="485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Nevelőtestület, 2025. 0</w:t>
      </w:r>
      <w:r w:rsidR="00E24E44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24E44">
        <w:rPr>
          <w:rFonts w:ascii="Times New Roman" w:hAnsi="Times New Roman" w:cs="Times New Roman"/>
          <w:color w:val="000000"/>
          <w:sz w:val="24"/>
          <w:szCs w:val="24"/>
        </w:rPr>
        <w:t xml:space="preserve"> 01</w:t>
      </w:r>
      <w:r w:rsidR="00805851" w:rsidRPr="003C6F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5851" w:rsidRPr="003C6F1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306479B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5B230" w14:textId="77777777" w:rsid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1D412" w14:textId="77777777" w:rsid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1A176" w14:textId="77777777" w:rsid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C0D6D" w14:textId="77777777" w:rsid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B43BB" w14:textId="7E5112D3" w:rsidR="00805851" w:rsidRPr="00CC57D8" w:rsidRDefault="00805851" w:rsidP="00CC57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820504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77179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91516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ind w:left="31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AB6A6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ind w:left="31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CDC6FC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ind w:left="31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5792BA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ind w:left="31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A4D9F7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ind w:left="31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4A9DE4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ind w:left="31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980067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ind w:left="31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96D240" w14:textId="77777777" w:rsidR="00805851" w:rsidRPr="003C6F11" w:rsidRDefault="00805851" w:rsidP="007268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0C9A1E" w14:textId="77777777" w:rsidR="00805851" w:rsidRPr="003C6F11" w:rsidRDefault="003C6F11" w:rsidP="003C6F11">
      <w:pPr>
        <w:pStyle w:val="Cmsor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3" w:name="_Toc213429099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805851" w:rsidRPr="003C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PANASZNYÍLVÁNTARTÓ LAP</w:t>
      </w:r>
      <w:bookmarkEnd w:id="13"/>
    </w:p>
    <w:p w14:paraId="75816BEE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ind w:left="31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6D0B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6201E8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52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5"/>
        <w:gridCol w:w="4637"/>
      </w:tblGrid>
      <w:tr w:rsidR="00805851" w:rsidRPr="003C6F11" w14:paraId="3060D5F3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02FD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Sorszám: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83D1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51" w:rsidRPr="003C6F11" w14:paraId="64165D56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FC89C5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Benyújtás ideje: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10C7" w14:textId="77777777" w:rsidR="00805851" w:rsidRPr="003C6F11" w:rsidRDefault="00805851" w:rsidP="003C6F11">
            <w:pPr>
              <w:tabs>
                <w:tab w:val="left" w:leader="dot" w:pos="785"/>
                <w:tab w:val="left" w:leader="dot" w:pos="2750"/>
                <w:tab w:val="left" w:leader="dot" w:pos="411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év</w:t>
            </w: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hónap</w:t>
            </w: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nap</w:t>
            </w:r>
          </w:p>
        </w:tc>
      </w:tr>
      <w:tr w:rsidR="00805851" w:rsidRPr="003C6F11" w14:paraId="4E446DEF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78B2D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Benyújtás módja: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1C82" w14:textId="77777777" w:rsidR="00805851" w:rsidRPr="003C6F11" w:rsidRDefault="003C6F1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05851"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szóbeli vagy írásbeli:</w:t>
            </w:r>
          </w:p>
          <w:p w14:paraId="781974ED" w14:textId="77777777" w:rsidR="00805851" w:rsidRPr="003C6F11" w:rsidRDefault="003C6F1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05851"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postai úton/e-mailen/</w:t>
            </w:r>
          </w:p>
          <w:p w14:paraId="03A78FCD" w14:textId="77777777" w:rsidR="00805851" w:rsidRPr="003C6F11" w:rsidRDefault="003C6F1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05851"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személyesen átadott levél</w:t>
            </w:r>
          </w:p>
        </w:tc>
      </w:tr>
      <w:tr w:rsidR="00805851" w:rsidRPr="003C6F11" w14:paraId="5470A0C1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4816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Panaszos adatai: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3ACE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Neve:</w:t>
            </w:r>
          </w:p>
          <w:p w14:paraId="019896E7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Címe:</w:t>
            </w:r>
          </w:p>
          <w:p w14:paraId="55E1D9E2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Elérhetőségei:</w:t>
            </w:r>
          </w:p>
        </w:tc>
      </w:tr>
      <w:tr w:rsidR="00805851" w:rsidRPr="003C6F11" w14:paraId="2DDFB546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020C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Panasz leírása:</w:t>
            </w:r>
          </w:p>
          <w:p w14:paraId="035F82D2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5A88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51" w:rsidRPr="003C6F11" w14:paraId="4318C3CC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1C2A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kivizsgálásért és intézkedésért felelős</w:t>
            </w:r>
          </w:p>
          <w:p w14:paraId="22577105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személy: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86BD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51" w:rsidRPr="003C6F11" w14:paraId="408A92AA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395C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kivizsgálás során beszerzett információk, szakvélemények stb. rövid leírása: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4680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51" w:rsidRPr="003C6F11" w14:paraId="41B8EFF2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4865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ind w:firstLine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Panasz orvoslására szolgáló intézkedések leírása, elutasítás esetén annak indoklása: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0CDB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51" w:rsidRPr="003C6F11" w14:paraId="05560121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EE34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ind w:firstLine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panaszkezelés elemzéséhez és fejlesztéséhez kapcsolódó egyéb információk (pl. panasz oka, gyakorisága)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322F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51" w:rsidRPr="003C6F11" w14:paraId="1086B0DD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107A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Csatolt mellékletek megnevezése: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E8B7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51" w:rsidRPr="003C6F11" w14:paraId="5E0080AD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D5D8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Panasz lezárásának határideje: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84DB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51" w:rsidRPr="003C6F11" w14:paraId="09919576" w14:textId="77777777" w:rsidTr="003C6F11"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52C0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Panasz megválaszolásának ideje, módja: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6AC9" w14:textId="77777777" w:rsidR="00805851" w:rsidRPr="003C6F11" w:rsidRDefault="00805851" w:rsidP="003C6F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F8DAF" w14:textId="77777777" w:rsid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8B46CC" w14:textId="77777777" w:rsidR="003C6F11" w:rsidRPr="003C6F11" w:rsidRDefault="003C6F1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27B9E1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t xml:space="preserve">       ………………………..</w:t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6F11"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………………………….</w:t>
      </w:r>
    </w:p>
    <w:p w14:paraId="1312C84E" w14:textId="77777777" w:rsidR="00805851" w:rsidRPr="003C6F11" w:rsidRDefault="00805851" w:rsidP="003C6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F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panaszos                                                                                             panaszt átvevő</w:t>
      </w:r>
    </w:p>
    <w:p w14:paraId="529B0A76" w14:textId="77777777" w:rsidR="00163E8B" w:rsidRDefault="00163E8B"/>
    <w:sectPr w:rsidR="00163E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03217" w14:textId="77777777" w:rsidR="00D70065" w:rsidRDefault="00D70065" w:rsidP="002510F3">
      <w:pPr>
        <w:spacing w:after="0" w:line="240" w:lineRule="auto"/>
      </w:pPr>
      <w:r>
        <w:separator/>
      </w:r>
    </w:p>
  </w:endnote>
  <w:endnote w:type="continuationSeparator" w:id="0">
    <w:p w14:paraId="50EDBEE8" w14:textId="77777777" w:rsidR="00D70065" w:rsidRDefault="00D70065" w:rsidP="0025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749089"/>
      <w:docPartObj>
        <w:docPartGallery w:val="Page Numbers (Bottom of Page)"/>
        <w:docPartUnique/>
      </w:docPartObj>
    </w:sdtPr>
    <w:sdtEndPr/>
    <w:sdtContent>
      <w:p w14:paraId="5D332180" w14:textId="6FBD9DB2" w:rsidR="003C6F11" w:rsidRDefault="003C6F1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665">
          <w:rPr>
            <w:noProof/>
          </w:rPr>
          <w:t>1</w:t>
        </w:r>
        <w:r>
          <w:fldChar w:fldCharType="end"/>
        </w:r>
      </w:p>
    </w:sdtContent>
  </w:sdt>
  <w:p w14:paraId="0D9913A7" w14:textId="77777777" w:rsidR="00244885" w:rsidRDefault="002448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B4ED0" w14:textId="77777777" w:rsidR="00D70065" w:rsidRDefault="00D70065" w:rsidP="002510F3">
      <w:pPr>
        <w:spacing w:after="0" w:line="240" w:lineRule="auto"/>
      </w:pPr>
      <w:r>
        <w:separator/>
      </w:r>
    </w:p>
  </w:footnote>
  <w:footnote w:type="continuationSeparator" w:id="0">
    <w:p w14:paraId="3B87809E" w14:textId="77777777" w:rsidR="00D70065" w:rsidRDefault="00D70065" w:rsidP="0025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9CFF" w14:textId="11E5E67D" w:rsidR="00CC57D8" w:rsidRPr="00ED3C06" w:rsidRDefault="00CC57D8" w:rsidP="00CC57D8">
    <w:pPr>
      <w:spacing w:after="0" w:line="240" w:lineRule="auto"/>
      <w:jc w:val="center"/>
      <w:rPr>
        <w:rFonts w:ascii="Times New Roman" w:hAnsi="Times New Roman" w:cs="Times New Roman"/>
        <w:b/>
        <w:bCs/>
        <w:color w:val="2E74B5" w:themeColor="accent1" w:themeShade="BF"/>
        <w:sz w:val="32"/>
        <w:szCs w:val="32"/>
      </w:rPr>
    </w:pPr>
    <w:r w:rsidRPr="00A458B2">
      <w:rPr>
        <w:rFonts w:ascii="Times New Roman" w:hAnsi="Times New Roman" w:cs="Times New Roman"/>
        <w:b/>
        <w:bCs/>
        <w:color w:val="2E74B5" w:themeColor="accent1" w:themeShade="BF"/>
        <w:sz w:val="32"/>
        <w:szCs w:val="32"/>
      </w:rPr>
      <w:t>Pixel Lumina</w:t>
    </w:r>
    <w:r>
      <w:rPr>
        <w:rFonts w:ascii="Times New Roman" w:hAnsi="Times New Roman" w:cs="Times New Roman"/>
        <w:b/>
        <w:bCs/>
        <w:color w:val="2E74B5" w:themeColor="accent1" w:themeShade="BF"/>
        <w:sz w:val="32"/>
        <w:szCs w:val="32"/>
      </w:rPr>
      <w:t xml:space="preserve"> </w:t>
    </w:r>
    <w:r w:rsidRPr="00A458B2">
      <w:rPr>
        <w:rFonts w:ascii="Times New Roman" w:hAnsi="Times New Roman" w:cs="Times New Roman"/>
        <w:b/>
        <w:bCs/>
        <w:color w:val="2E74B5" w:themeColor="accent1" w:themeShade="BF"/>
        <w:sz w:val="32"/>
        <w:szCs w:val="32"/>
      </w:rPr>
      <w:t>Általános Iskola, Szakképző Iskola, Gimnázium és Technikum</w:t>
    </w:r>
  </w:p>
  <w:p w14:paraId="29F6BF06" w14:textId="77777777" w:rsidR="00CC57D8" w:rsidRPr="00BD0F1E" w:rsidRDefault="00CC57D8" w:rsidP="00CC57D8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BD0F1E">
      <w:rPr>
        <w:rFonts w:ascii="Times New Roman" w:hAnsi="Times New Roman" w:cs="Times New Roman"/>
        <w:sz w:val="28"/>
        <w:szCs w:val="28"/>
      </w:rPr>
      <w:t>4800 Vásárosnamény, Kossuth út 13.</w:t>
    </w:r>
  </w:p>
  <w:p w14:paraId="7A0B2198" w14:textId="77777777" w:rsidR="00CC57D8" w:rsidRPr="00BD0F1E" w:rsidRDefault="00CC57D8" w:rsidP="00CC57D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BD0F1E">
      <w:rPr>
        <w:rFonts w:ascii="Times New Roman" w:hAnsi="Times New Roman" w:cs="Times New Roman"/>
        <w:b/>
        <w:bCs/>
        <w:sz w:val="24"/>
        <w:szCs w:val="24"/>
      </w:rPr>
      <w:t>OM azonosító</w:t>
    </w:r>
    <w:r w:rsidRPr="00BD0F1E">
      <w:rPr>
        <w:rFonts w:ascii="Times New Roman" w:hAnsi="Times New Roman" w:cs="Times New Roman"/>
        <w:sz w:val="24"/>
        <w:szCs w:val="24"/>
      </w:rPr>
      <w:t>: 200489</w:t>
    </w:r>
  </w:p>
  <w:p w14:paraId="1814AAF3" w14:textId="77777777" w:rsidR="00CC57D8" w:rsidRPr="00BD0F1E" w:rsidRDefault="00CC57D8" w:rsidP="00CC57D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BD0F1E">
      <w:rPr>
        <w:rFonts w:ascii="Times New Roman" w:hAnsi="Times New Roman" w:cs="Times New Roman"/>
        <w:b/>
        <w:bCs/>
        <w:sz w:val="24"/>
        <w:szCs w:val="24"/>
      </w:rPr>
      <w:t>Email</w:t>
    </w:r>
    <w:r w:rsidRPr="00BD0F1E">
      <w:rPr>
        <w:rFonts w:ascii="Times New Roman" w:hAnsi="Times New Roman" w:cs="Times New Roman"/>
        <w:sz w:val="24"/>
        <w:szCs w:val="24"/>
      </w:rPr>
      <w:t>: beregszakkepzes@gmail.com</w:t>
    </w:r>
  </w:p>
  <w:p w14:paraId="6BEEE0F3" w14:textId="77777777" w:rsidR="00CC57D8" w:rsidRPr="00BD0F1E" w:rsidRDefault="00CC57D8" w:rsidP="00CC57D8">
    <w:pPr>
      <w:spacing w:line="360" w:lineRule="auto"/>
      <w:rPr>
        <w:rFonts w:ascii="Times New Roman" w:hAnsi="Times New Roman" w:cs="Times New Roman"/>
        <w:sz w:val="24"/>
        <w:szCs w:val="24"/>
      </w:rPr>
    </w:pPr>
  </w:p>
  <w:p w14:paraId="1B84F16E" w14:textId="4638BEB7" w:rsidR="002510F3" w:rsidRDefault="002510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6EBDA"/>
    <w:lvl w:ilvl="0">
      <w:numFmt w:val="bullet"/>
      <w:lvlText w:val="*"/>
      <w:lvlJc w:val="left"/>
    </w:lvl>
  </w:abstractNum>
  <w:abstractNum w:abstractNumId="1" w15:restartNumberingAfterBreak="0">
    <w:nsid w:val="08E55823"/>
    <w:multiLevelType w:val="singleLevel"/>
    <w:tmpl w:val="058895D6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62705B"/>
    <w:multiLevelType w:val="singleLevel"/>
    <w:tmpl w:val="91F4DBEC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4E0A2D"/>
    <w:multiLevelType w:val="singleLevel"/>
    <w:tmpl w:val="1DB04B30"/>
    <w:lvl w:ilvl="0">
      <w:start w:val="2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706447"/>
    <w:multiLevelType w:val="singleLevel"/>
    <w:tmpl w:val="6BECC8C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3FD0829"/>
    <w:multiLevelType w:val="singleLevel"/>
    <w:tmpl w:val="6C16EB78"/>
    <w:lvl w:ilvl="0">
      <w:start w:val="1"/>
      <w:numFmt w:val="upperRoman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134758"/>
    <w:multiLevelType w:val="singleLevel"/>
    <w:tmpl w:val="6838948A"/>
    <w:lvl w:ilvl="0">
      <w:start w:val="2"/>
      <w:numFmt w:val="upperRoman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05F1C51"/>
    <w:multiLevelType w:val="multilevel"/>
    <w:tmpl w:val="380442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4B5637"/>
    <w:multiLevelType w:val="singleLevel"/>
    <w:tmpl w:val="8424ECF8"/>
    <w:lvl w:ilvl="0">
      <w:start w:val="3"/>
      <w:numFmt w:val="upperRoman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DB361A"/>
    <w:multiLevelType w:val="singleLevel"/>
    <w:tmpl w:val="7180D2DE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5805D6F"/>
    <w:multiLevelType w:val="singleLevel"/>
    <w:tmpl w:val="57FCE972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78C210C"/>
    <w:multiLevelType w:val="singleLevel"/>
    <w:tmpl w:val="06960B7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DB2B1A"/>
    <w:multiLevelType w:val="singleLevel"/>
    <w:tmpl w:val="91F4DBEC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C2033FA"/>
    <w:multiLevelType w:val="singleLevel"/>
    <w:tmpl w:val="904A11C8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31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3"/>
  </w:num>
  <w:num w:numId="4">
    <w:abstractNumId w:val="9"/>
  </w:num>
  <w:num w:numId="5">
    <w:abstractNumId w:val="3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  <w:num w:numId="12">
    <w:abstractNumId w:val="1"/>
  </w:num>
  <w:num w:numId="13">
    <w:abstractNumId w:val="11"/>
  </w:num>
  <w:num w:numId="14">
    <w:abstractNumId w:val="0"/>
    <w:lvlOverride w:ilvl="0">
      <w:lvl w:ilvl="0">
        <w:numFmt w:val="bullet"/>
        <w:lvlText w:val=""/>
        <w:legacy w:legacy="1" w:legacySpace="0" w:legacyIndent="346"/>
        <w:lvlJc w:val="left"/>
        <w:rPr>
          <w:rFonts w:ascii="Symbol" w:hAnsi="Symbol" w:hint="default"/>
        </w:rPr>
      </w:lvl>
    </w:lvlOverride>
  </w:num>
  <w:num w:numId="15">
    <w:abstractNumId w:val="7"/>
  </w:num>
  <w:num w:numId="16">
    <w:abstractNumId w:val="0"/>
    <w:lvlOverride w:ilvl="0">
      <w:lvl w:ilvl="0">
        <w:numFmt w:val="bullet"/>
        <w:lvlText w:val=""/>
        <w:legacy w:legacy="1" w:legacySpace="0" w:legacyIndent="341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F3"/>
    <w:rsid w:val="00163E8B"/>
    <w:rsid w:val="001D2B9B"/>
    <w:rsid w:val="00244885"/>
    <w:rsid w:val="002510F3"/>
    <w:rsid w:val="003C6F11"/>
    <w:rsid w:val="00437F54"/>
    <w:rsid w:val="004E0B09"/>
    <w:rsid w:val="005E7B13"/>
    <w:rsid w:val="00607B1C"/>
    <w:rsid w:val="0062149C"/>
    <w:rsid w:val="0064298A"/>
    <w:rsid w:val="007268DC"/>
    <w:rsid w:val="00744CF8"/>
    <w:rsid w:val="007E30FF"/>
    <w:rsid w:val="008021EF"/>
    <w:rsid w:val="00805851"/>
    <w:rsid w:val="008B2B47"/>
    <w:rsid w:val="008C211A"/>
    <w:rsid w:val="008E6B7D"/>
    <w:rsid w:val="008F3AF5"/>
    <w:rsid w:val="00947B53"/>
    <w:rsid w:val="00AC028C"/>
    <w:rsid w:val="00B0123A"/>
    <w:rsid w:val="00C266A6"/>
    <w:rsid w:val="00C74F71"/>
    <w:rsid w:val="00CC57D8"/>
    <w:rsid w:val="00CE5E35"/>
    <w:rsid w:val="00CE7568"/>
    <w:rsid w:val="00D70065"/>
    <w:rsid w:val="00DB2955"/>
    <w:rsid w:val="00E14020"/>
    <w:rsid w:val="00E24E44"/>
    <w:rsid w:val="00EC673A"/>
    <w:rsid w:val="00F42C86"/>
    <w:rsid w:val="00F9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00523"/>
  <w15:chartTrackingRefBased/>
  <w15:docId w15:val="{6797374D-7CE4-486B-A6B7-7081F38A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5851"/>
  </w:style>
  <w:style w:type="paragraph" w:styleId="Cmsor1">
    <w:name w:val="heading 1"/>
    <w:basedOn w:val="Norml"/>
    <w:next w:val="Norml"/>
    <w:link w:val="Cmsor1Char"/>
    <w:uiPriority w:val="9"/>
    <w:qFormat/>
    <w:rsid w:val="003C6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6F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5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F3"/>
  </w:style>
  <w:style w:type="paragraph" w:styleId="llb">
    <w:name w:val="footer"/>
    <w:basedOn w:val="Norml"/>
    <w:link w:val="llbChar"/>
    <w:uiPriority w:val="99"/>
    <w:unhideWhenUsed/>
    <w:rsid w:val="0025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F3"/>
  </w:style>
  <w:style w:type="paragraph" w:styleId="Listaszerbekezds">
    <w:name w:val="List Paragraph"/>
    <w:basedOn w:val="Norml"/>
    <w:uiPriority w:val="34"/>
    <w:qFormat/>
    <w:rsid w:val="0080585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3C6F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3C6F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C6F11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C6F11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3C6F11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3C6F11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5F60-C594-4C43-89B7-AA052C93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1249</Words>
  <Characters>8625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Windows-felhasználó</cp:lastModifiedBy>
  <cp:revision>2</cp:revision>
  <cp:lastPrinted>2025-11-07T16:31:00Z</cp:lastPrinted>
  <dcterms:created xsi:type="dcterms:W3CDTF">2026-01-05T21:14:00Z</dcterms:created>
  <dcterms:modified xsi:type="dcterms:W3CDTF">2026-01-05T21:14:00Z</dcterms:modified>
</cp:coreProperties>
</file>