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7A" w:rsidRPr="00EC6F7A" w:rsidRDefault="00EC6F7A" w:rsidP="00EC6F7A">
      <w:pPr>
        <w:autoSpaceDE w:val="0"/>
        <w:autoSpaceDN w:val="0"/>
        <w:adjustRightInd w:val="0"/>
        <w:jc w:val="both"/>
        <w:rPr>
          <w:rFonts w:ascii="Arial Black" w:hAnsi="Arial Black"/>
          <w:b/>
        </w:rPr>
      </w:pPr>
      <w:r w:rsidRPr="00EC6F7A">
        <w:rPr>
          <w:rFonts w:ascii="Arial Black" w:hAnsi="Arial Black"/>
          <w:b/>
        </w:rPr>
        <w:t>1. számú melléklet</w:t>
      </w:r>
    </w:p>
    <w:p w:rsidR="00EC6F7A" w:rsidRPr="007627F7" w:rsidRDefault="00EC6F7A" w:rsidP="00EC6F7A">
      <w:pPr>
        <w:autoSpaceDE w:val="0"/>
        <w:autoSpaceDN w:val="0"/>
        <w:adjustRightInd w:val="0"/>
        <w:jc w:val="both"/>
      </w:pPr>
    </w:p>
    <w:p w:rsidR="00EC6F7A" w:rsidRPr="00EC6F7A" w:rsidRDefault="00EC6F7A" w:rsidP="00EC6F7A">
      <w:pPr>
        <w:autoSpaceDE w:val="0"/>
        <w:autoSpaceDN w:val="0"/>
        <w:adjustRightInd w:val="0"/>
        <w:jc w:val="center"/>
        <w:rPr>
          <w:rFonts w:ascii="Arial Black" w:hAnsi="Arial Black"/>
          <w:b/>
          <w:caps/>
          <w:sz w:val="28"/>
          <w:szCs w:val="28"/>
        </w:rPr>
      </w:pPr>
      <w:r w:rsidRPr="00EC6F7A">
        <w:rPr>
          <w:rFonts w:ascii="Arial Black" w:hAnsi="Arial Black"/>
          <w:b/>
          <w:caps/>
          <w:sz w:val="28"/>
          <w:szCs w:val="28"/>
        </w:rPr>
        <w:t>Tanulmányok alatti vizsga szabályzata</w:t>
      </w:r>
    </w:p>
    <w:p w:rsidR="00EC6F7A" w:rsidRPr="007627F7" w:rsidRDefault="00EC6F7A" w:rsidP="00EC6F7A">
      <w:pPr>
        <w:autoSpaceDE w:val="0"/>
        <w:autoSpaceDN w:val="0"/>
        <w:adjustRightInd w:val="0"/>
        <w:jc w:val="both"/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i/>
          <w:color w:val="auto"/>
        </w:rPr>
      </w:pPr>
      <w:r w:rsidRPr="007627F7">
        <w:rPr>
          <w:i/>
          <w:color w:val="auto"/>
        </w:rPr>
        <w:t>A tanulmányok alatti vizsga szabályai: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Tanulmányok alatti vizsgát, független vizsgabizottság előtt, vagy abban a nevelési-oktatási intézményben lehet tenni, amellyel a tanuló jogviszonyban áll. </w:t>
      </w:r>
    </w:p>
    <w:p w:rsidR="00EC6F7A" w:rsidRPr="007627F7" w:rsidRDefault="00EC6F7A" w:rsidP="00EC6F7A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szabályosan megtartott tanulmányok alatti vizsga nem ismételhető.</w:t>
      </w:r>
    </w:p>
    <w:p w:rsidR="00EC6F7A" w:rsidRPr="007627F7" w:rsidRDefault="00EC6F7A" w:rsidP="00EC6F7A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Az iskolában tartott tanulmányok alatti vizsga esetén az igazgató, a független vizsgabizottság előtti vizsga esetén a kormányhivatal vezetője engedélyezheti, hogy a vizsgázó az jogszabályban meghatározott időponttól eltérő időben tegyen vizsgát.</w:t>
      </w:r>
    </w:p>
    <w:p w:rsidR="00EC6F7A" w:rsidRPr="007627F7" w:rsidRDefault="00EC6F7A" w:rsidP="00EC6F7A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Tanulmányok alatti vizsgát legalább háromtagú vizsgabizottság előtt kell tenni. Amennyiben lehetőség van rá , a vizsgabizottságba legalább két olyan pedagógust van, aki jogosult az adott tantárgy tanítására.</w:t>
      </w:r>
    </w:p>
    <w:p w:rsidR="00EC6F7A" w:rsidRPr="007627F7" w:rsidRDefault="00EC6F7A" w:rsidP="00EC6F7A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tanulmányok alatti vizsga – ha azt az iskolában szervezik – vizsgabizottságának elnökét és tagjait az igazgató, a független vizsgabizottság elnökét és tagjait a területileg illetékes kormányhivatal bízza meg.</w:t>
      </w:r>
    </w:p>
    <w:p w:rsidR="00EC6F7A" w:rsidRPr="007627F7" w:rsidRDefault="00EC6F7A" w:rsidP="00EC6F7A">
      <w:pPr>
        <w:autoSpaceDE w:val="0"/>
        <w:autoSpaceDN w:val="0"/>
        <w:adjustRightInd w:val="0"/>
        <w:jc w:val="both"/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i/>
          <w:color w:val="auto"/>
        </w:rPr>
      </w:pPr>
      <w:r w:rsidRPr="007627F7">
        <w:rPr>
          <w:i/>
          <w:color w:val="auto"/>
        </w:rPr>
        <w:t>A tanulmányok alatti vizsga vizsgabizottságának elnöke felel: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i/>
          <w:color w:val="auto"/>
        </w:rPr>
      </w:pPr>
    </w:p>
    <w:p w:rsidR="00EC6F7A" w:rsidRPr="007627F7" w:rsidRDefault="00EC6F7A" w:rsidP="00EC6F7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 vizsga szakszerű és jogszerű megtartásáért, </w:t>
      </w:r>
    </w:p>
    <w:p w:rsidR="00EC6F7A" w:rsidRPr="007627F7" w:rsidRDefault="00EC6F7A" w:rsidP="00EC6F7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meggyőződik arról, a vizsgázó jogosult-e a vizsga megkezdésére, </w:t>
      </w:r>
    </w:p>
    <w:p w:rsidR="00EC6F7A" w:rsidRPr="007627F7" w:rsidRDefault="00EC6F7A" w:rsidP="00EC6F7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teljesítette-e a vizsga letételéhez előírt feltételeket, </w:t>
      </w:r>
    </w:p>
    <w:p w:rsidR="00EC6F7A" w:rsidRPr="007627F7" w:rsidRDefault="00EC6F7A" w:rsidP="00EC6F7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szükség esetén kezdeményezi a szabálytalanul vizsgázni szándékozók kizárását,</w:t>
      </w:r>
    </w:p>
    <w:p w:rsidR="00EC6F7A" w:rsidRPr="007627F7" w:rsidRDefault="00EC6F7A" w:rsidP="00EC6F7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vezeti a szóbeli vizsgákat és a vizsgabizottság értekezleteit,</w:t>
      </w:r>
    </w:p>
    <w:p w:rsidR="00EC6F7A" w:rsidRPr="007627F7" w:rsidRDefault="00EC6F7A" w:rsidP="00EC6F7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átvizsgálja a vizsgával kapcsolatos iratokat, </w:t>
      </w:r>
    </w:p>
    <w:p w:rsidR="00EC6F7A" w:rsidRPr="007627F7" w:rsidRDefault="00EC6F7A" w:rsidP="00EC6F7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szabályzatban foglaltak szerint aláírja a vizsga iratait,</w:t>
      </w:r>
    </w:p>
    <w:p w:rsidR="00EC6F7A" w:rsidRPr="007627F7" w:rsidRDefault="00EC6F7A" w:rsidP="00EC6F7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vizsgabizottság értekezletein véleményeltérés esetén szavazást rendel el.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 vizsgabizottsági elnök feladatainak ellátásába a vizsgabizottság tagjait bevonhatja.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kérdező tanár csak az lehet, aki a vizsga tárgya szerinti tantárgyat az Nkt. 3. melléklete szerint taníthatja.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i/>
          <w:color w:val="auto"/>
        </w:rPr>
      </w:pPr>
      <w:r w:rsidRPr="007627F7">
        <w:rPr>
          <w:i/>
          <w:color w:val="auto"/>
        </w:rPr>
        <w:t xml:space="preserve"> Az igazgató felel: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i/>
          <w:color w:val="auto"/>
        </w:rPr>
      </w:pPr>
    </w:p>
    <w:p w:rsidR="00EC6F7A" w:rsidRPr="007627F7" w:rsidRDefault="00EC6F7A" w:rsidP="00EC6F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vizsga jogszerű előkészítéséért és zavartalan lebonyolítása feltételeinek megteremtéséért.</w:t>
      </w:r>
    </w:p>
    <w:p w:rsidR="00EC6F7A" w:rsidRPr="007627F7" w:rsidRDefault="00EC6F7A" w:rsidP="00EC6F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dönt minden olyan, a vizsga előkészítésével és lebonyolításával összefüggő ügyben, amelyet a helyben meghatározott szabályok nem utalnak más jogkörébe,</w:t>
      </w:r>
    </w:p>
    <w:p w:rsidR="00EC6F7A" w:rsidRPr="007627F7" w:rsidRDefault="00EC6F7A" w:rsidP="00EC6F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írásban kiadja az előírt megbízásokat, szükség esetén gondoskodik a helyettesítésről,</w:t>
      </w:r>
    </w:p>
    <w:p w:rsidR="00EC6F7A" w:rsidRPr="007627F7" w:rsidRDefault="00EC6F7A" w:rsidP="00EC6F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ellenőrzi a vizsgáztatás rendjének megtartását,</w:t>
      </w:r>
    </w:p>
    <w:p w:rsidR="00EC6F7A" w:rsidRPr="007627F7" w:rsidRDefault="00EC6F7A" w:rsidP="00EC6F7A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minden szükséges intézkedést megtesz annak érdekében, hogy a vizsgát szabályosan, pontosan meg lehessen kezdeni és be lehessen fejezni.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vizsga reggel nyol</w:t>
      </w:r>
      <w:r w:rsidR="00C87108">
        <w:rPr>
          <w:color w:val="auto"/>
        </w:rPr>
        <w:t xml:space="preserve">c óra előtt is megkezdhető, és </w:t>
      </w:r>
      <w:r w:rsidRPr="007627F7">
        <w:rPr>
          <w:color w:val="auto"/>
        </w:rPr>
        <w:t>tizennyolc óra után  tarthat.</w:t>
      </w:r>
    </w:p>
    <w:p w:rsidR="00EC6F7A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B57766" w:rsidRDefault="00B57766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0F08A4" w:rsidRDefault="000F08A4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041992" w:rsidRPr="007627F7" w:rsidRDefault="00041992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b/>
          <w:color w:val="auto"/>
        </w:rPr>
      </w:pPr>
      <w:r w:rsidRPr="007627F7">
        <w:rPr>
          <w:b/>
          <w:color w:val="auto"/>
        </w:rPr>
        <w:lastRenderedPageBreak/>
        <w:t>Írásbeli vizsga: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b/>
          <w:color w:val="auto"/>
        </w:rPr>
      </w:pP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vizsgateremben az ülésrendet a vizsga kezdetekor a vizsgáztató pedagógus úgy köteles kialakítani, hogy a vizsgázók egymást ne zavarhassák és ne segíthessék.</w:t>
      </w: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vizsgázóknak a feladat elkészítéséhez segítség nem adható.</w:t>
      </w: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Az írásbeli vizsgán kizárólag a vizsgaszervező intézmény bélyegzőjével ellátott lapon, feladatlapokon, tétellapokon (a továbbiakban együtt: feladatlap) lehet dolgozni. </w:t>
      </w: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 rajzokat ceruzával, minden egyéb írásbeli munkát tintával kell elkészíteni. </w:t>
      </w: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feladatlap előírhatja számológép, számítógép használatát, amelyet a vizsgaszervező intézménynek kell biztosítania.</w:t>
      </w: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Az íróeszközökről a vizsgázók, az iskola helyi tanterve alapján a vizsgához szükséges segédeszközökről az iskola gondoskodik, azokat a vizsgázók egymás között nem cserélhetik.</w:t>
      </w: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 vizsgázó az írásbeli válaszok kidolgozásának megkezdése előtt mindegyik átvett feladatlapon feltünteti a nevét, a vizsganap dátumát, a tantárgy megnevezését. </w:t>
      </w: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Vázlatot, jegyzetet csak ezeken a lapokon lehet készíteni.</w:t>
      </w: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vizsgázó számára az írásbeli feladatok megválaszolásához rendelkezésre álló maximális idő tantárgyanként hatvan perc.</w:t>
      </w:r>
    </w:p>
    <w:p w:rsidR="00EC6F7A" w:rsidRPr="007627F7" w:rsidRDefault="00EC6F7A" w:rsidP="00EC6F7A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Ha az írásbeli vizsgát bármilyen rendkívüli esemény megzavarja, az emiatt kiesett idővel a vizsgázó számára rendelkezésre álló időt meg kell növelni.</w:t>
      </w:r>
    </w:p>
    <w:p w:rsidR="00EC6F7A" w:rsidRPr="007627F7" w:rsidRDefault="00EC6F7A" w:rsidP="00EC6F7A">
      <w:pPr>
        <w:pStyle w:val="NormlWeb"/>
        <w:tabs>
          <w:tab w:val="num" w:pos="540"/>
        </w:tabs>
        <w:spacing w:before="0" w:beforeAutospacing="0" w:after="0" w:afterAutospacing="0"/>
        <w:ind w:left="540" w:hanging="36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Egy vizsganapon egy vizsgázó vonatkozásában legfeljebb három írásbeli vizsgát lehet megtartani.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 vizsgák között a vizsgázó kérésére legalább tíz, legfeljebb harminc perc pihenőidőt kell biztosítani.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pótló vizsga – szükség esetén újabb pihenőidő beiktatásával – harmadik vizsgaként is megszervezhető.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Ha a vizsgáztató pedagógus az írásbeli vizsgán szabálytalanságot észlel, elveszi a vizsgázó feladatlapját, ráírja, hogy milyen szabálytalanságot észlelt, továbbá az elvétel pontos idejét, aláírja és visszaadja a vizsgázónak, aki folytathatja az írásbeli vizsgát.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 vizsgáztató pedagógus a szabálytalanság tényét és a megtett intézkedést írásban jelenti az iskola igazgatójának, aki az írásbeli vizsga befejezését követően haladéktalanul kivizsgálja a szabálytalanság elkövetésével kapcsolatos bejelentést.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Az iskola igazgatója a megállapításait részletes jegyzőkönyvbe foglalja, amelynek tartalmaznia kell a vizsgázó és a vizsgáztató pedagógus nyilatkozatát, az esemény leírását, továbbá minden olyan tényt, adatot, információt, amely lehetővé teszi a szabálytalanság elkövetésének kivizsgálását. A jegyzőkönyvet a vizsgáztató pedagógus, az iskola igazgatója és a vizsgázó írja alá.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vizsgázó különvéleményét a jegyzőkönyvre rávezetheti.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Az iskola igazgatója az írásbeli vizsga folyamán készített jegyzőkönyveket és a feladatlapokat – az üres és a piszkozatokat tartalmazó feladatlapokkal együtt – a kidolgozási idő lejártával átveszi a vizsgáztató pedagógusoktól.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jegyzőkönyveket aláírásával – az időpont feltüntetésével – lezárja és a vizsgairatokhoz mellékeli.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Az írásbeli vizsga feladatlapjait a vizsgáztató pedagógus kijavítja, a hibákat, tévedéseket a vizsgázó által használt tintától jól megkülönböztethető színű tintával megjelöli, röviden értékeli a vizsgakérdésekre adott megoldásokat.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Ha a vizsgáztató pedagógus a feladatlapok javítása során arra a feltételezésre jut, hogy a vizsgázó meg nem engedett segédeszközt használt, segítséget vett igénybe, megállapítását rávezeti a feladatlapra, és értesíti az iskola igazgatóját.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lastRenderedPageBreak/>
        <w:t>Ha a vizsgázó a vizsga során szabálytalanságot követett el, az iskola igazgatójából és két másik – a vizsgabizottság munkájában részt nem vevő – pedagógusból álló háromtagú bizottság a cselekmény súlyosságának mérlegeli, és</w:t>
      </w:r>
    </w:p>
    <w:p w:rsidR="00EC6F7A" w:rsidRPr="007627F7" w:rsidRDefault="00EC6F7A" w:rsidP="00EC6F7A">
      <w:pPr>
        <w:pStyle w:val="NormlWeb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color w:val="auto"/>
        </w:rPr>
      </w:pPr>
      <w:r w:rsidRPr="007627F7">
        <w:rPr>
          <w:color w:val="auto"/>
        </w:rPr>
        <w:t>a vizsgakérdésre adott megoldást részben vagy egészben érvénytelennek nyilvánítja, és az érvénytelen rész figyelmen kívül hagyásával értékeli a vizsgán nyújtott teljesítményt,</w:t>
      </w:r>
    </w:p>
    <w:p w:rsidR="00EC6F7A" w:rsidRPr="007627F7" w:rsidRDefault="00EC6F7A" w:rsidP="00EC6F7A">
      <w:pPr>
        <w:pStyle w:val="NormlWeb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color w:val="auto"/>
        </w:rPr>
      </w:pPr>
      <w:r w:rsidRPr="007627F7">
        <w:rPr>
          <w:color w:val="auto"/>
        </w:rPr>
        <w:t>az adott tantárgyból – ha az nem javítóvizsga – a vizsgázót javítóvizsgára utasítja, vagy</w:t>
      </w:r>
    </w:p>
    <w:p w:rsidR="00EC6F7A" w:rsidRPr="007627F7" w:rsidRDefault="00EC6F7A" w:rsidP="00EC6F7A">
      <w:pPr>
        <w:pStyle w:val="NormlWeb"/>
        <w:numPr>
          <w:ilvl w:val="1"/>
          <w:numId w:val="4"/>
        </w:numPr>
        <w:tabs>
          <w:tab w:val="clear" w:pos="1440"/>
        </w:tabs>
        <w:spacing w:before="0" w:beforeAutospacing="0" w:after="0" w:afterAutospacing="0"/>
        <w:ind w:left="720"/>
        <w:jc w:val="both"/>
        <w:rPr>
          <w:color w:val="auto"/>
        </w:rPr>
      </w:pPr>
      <w:r w:rsidRPr="007627F7">
        <w:rPr>
          <w:color w:val="auto"/>
        </w:rPr>
        <w:t xml:space="preserve">amennyiben a vizsga javítóvizsgaként került megszervezésre, a vizsgát vagy eredménytelennek nyilvánítja, vagy az </w:t>
      </w:r>
      <w:r w:rsidRPr="007627F7">
        <w:rPr>
          <w:iCs/>
          <w:color w:val="auto"/>
        </w:rPr>
        <w:t>a)</w:t>
      </w:r>
      <w:r w:rsidRPr="007627F7">
        <w:rPr>
          <w:color w:val="auto"/>
        </w:rPr>
        <w:t xml:space="preserve"> pontban foglaltak szerint értékeli a vizsgázó teljesítményét.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ind w:left="36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szabálytalansággal összefüggésben hozott döntést és annak indokait határozatba kell foglalni.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b/>
          <w:i/>
          <w:color w:val="auto"/>
        </w:rPr>
      </w:pPr>
      <w:r w:rsidRPr="007627F7">
        <w:rPr>
          <w:b/>
          <w:i/>
          <w:color w:val="auto"/>
        </w:rPr>
        <w:t>Szóbeli vizsga: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b/>
          <w:i/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Egy vizsgázónak egy napra legfeljebb három tantárgyból szervezhető szóbeli vizsga. A vizsgateremben egyidejűleg legfeljebb hat vizsgázó tartózkodhat.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vizsgázónak legalább tíz perccel korábban meg kell jelennie a vizsga helyszínén, mint amely időpontban az a vizsgacsoport megkezdi a vizsgát, amelybe beosztották.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szóbeli vizsgán a vizsgázó tantárgyanként húz tételt vagy kifejtendő feladatot, és – amennyiben szükséges – kiválasztja a tétel kifejtéséhez szükséges segédeszközt. Az egyes tantárgyak szóbeli vizsgáihoz szükséges segédeszközökről a vizsgáztató tanár gondoskodik.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Minden vizsgázónak tantárgyanként legalább harminc perc felkészülési időt kell biztosítani a szóbeli feleletet megelőzően. A felkészülési idő alatt a vizsgázó jegyzetet készíthet, de gondolatait szabad előadásban kell elmondania.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Egy-egy tantárgyból egy vizsgázó esetében a feleltetés időtartama tizenöt percnél nem lehet több.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vizsgázók a vizsgateremben egymással nem beszélgethetnek, egymást nem segíthetik. A tételben szereplő kérdések megoldásának sorrendjét a vizsgázó határozza meg.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vizsgázó segítség nélkül, önállóan felel, de ha önálló feleletét önhibájából nem tudja folytatni vagy a vizsgatétel kifejtése során súlyos tárgyi, logikai hibát vét, a vizsgabizottság tagjaitól segítséget kaphat.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A vizsgabizottság tagjai a tétellel kapcsolatosan a vizsgázónak kérdéseket tehetnek fel, ha meggyőződtek arról, hogy a vizsgázó a tétel kifejtését befejezte, vagy a tétel kifejtése során önálló feleletét önhibájából nem tudta folytatni vagy a vizsgatétel kifejtése során súlyos tárgyi, logikai hibát vétett.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vizsgázó a tétel kifejtése során akkor szakítható félbe, ha súlyos tárgyi, logikai hibát vétett, vagy a rendelkezésre álló idő eltelt.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Ha a vizsgázó a húzott tétel anyagában teljes tájékozatlanságot árul el, azaz feleletének értékelése nem éri el az elégséges szintet, az elnök egy alkalommal póttételt húzat vele. Ez esetben a szóbeli minősítést a póttételre adott felelet alapján kell kialakítani úgy, hogy az elért pontszámot meg kell felezni és egész pontra fel kell kerekíteni, majd az osztályzatot ennek alapján kell kiszámítani.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Ha a vizsgázó a feleletet befejezte, a következő tantárgyból történő tételhúzás előtt legalább tizenöt perc pihenőidőt kell számára biztosítani, amely alatt a vizsgahelyiséget elhagyhatja.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Amikor a vizsgázó befejezte a tétel kifejtését, a vizsgabizottság elnöke rávezeti a javasolt értékelést a vizsgajegyzőkönyvre.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Ha a szóbeli vizsgán a vizsgázó szabálytalanságot követ el, vagy a vizsga rendjét zavarja, a vizsgabizottság elnöke figyelmezteti a vizsgázót, hogy a szóbeli vizsgát befejezheti ugyan, de ha szabálytalanság elkövetését, a vizsga rendjének megzavarását a vizsgabizottság megállapítja, az elért eredményt megsemmisítheti. 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figyelmeztetést a vizsga jegyzőkönyvében fel kell tüntetni.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lastRenderedPageBreak/>
        <w:t>A szóbeli vizsgán és a gyakorlati vizsgán elkövetett szabálytalanság esetében az igazgató az írásbeli vizsga erre vonatkozó rendelkezéseit alkalmazza.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b/>
          <w:i/>
          <w:color w:val="auto"/>
        </w:rPr>
      </w:pPr>
      <w:r w:rsidRPr="007627F7">
        <w:rPr>
          <w:b/>
          <w:i/>
          <w:color w:val="auto"/>
        </w:rPr>
        <w:t>Sajátos nevelési igényű tanuló: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b/>
          <w:i/>
          <w:color w:val="auto"/>
        </w:rPr>
      </w:pP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sajátos nevelési igényű, a beilleszkedési, tanulási, magatartási nehézséggel küzdő vizsgázó szakértői bizottság szakvéleményével megalapozott kérésére, az igazgató engedélye alapján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sajátos nevelési igényű, a beilleszkedési, tanulási, magatartási nehézséggel küzdő vizsgázó számára az írásbeli feladatok megválaszolásához rendelkezésre álló időt legfeljebb harminc perccel meg kell növelni,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sajátos nevelési igényű, a beilleszkedési, tanulási, magatartási nehézséggel küzdő vizsgázó számára lehetővé kell tenni, hogy az iskolai tanulmányok során alkalmazott segédeszközt használja,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sajátos nevelési igényű, a beilleszkedési, tanulási, magatartási nehézséggel küzdő vizsgázó írásbeli vizsga helyett szóbeli vizsgát tehet,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sajátos nevelési igényű, a beilleszkedési, tanulási, magatartási nehézséggel küzdő vizsgázó a szóbeli vizsgát írásban teheti le.</w:t>
      </w:r>
    </w:p>
    <w:p w:rsidR="00EC6F7A" w:rsidRPr="007627F7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Ha a vizsgázó a szóbeli vizsgát írásban teszi le, a vizsgatétel kihúzása után külön helyiségben, vizsgáztató tanár mellett készíti el dolgozatát. 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dolgozat elkészítésére harminc percet kell biztosítani. A dolgozatot a vizsgázó vagy a vizsgázó kérésére a vizsgáztató tanár felolvassa.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sajátos nevelési igényű, a beilleszkedési, tanulási, magatartási nehézséggel küzdő vizsgázó szakértői bizottsági szakvéleménnyel megalapozott kérésére, az igazgató engedélye alapján: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sajátos nevelési igényű, a beilleszkedési, tanulási, magatartási nehézséggel küzdő vizsgázó számára harminc perc gondolkodási időt legfeljebb tíz perccel meg kell növelni,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sajátos nevelési igényű, a beilleszkedési, tanulási, magatartási nehézséggel küzdő vizsgázó a szóbeli vizsgát írásban teheti le,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sajátos nevelési igényű, a beilleszkedési, tanulási, magatartási nehézséggel küzdő vizsgázó írásbeli vizsga helyett szóbeli vizsgát tehet.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 xml:space="preserve">ha a vizsgázónak engedélyezték, hogy az írásbeli vizsga helyett szóbeli vizsgát tegyen vagy a szóbeli vizsgát írásban tegye le, és a vizsga írásbeli és szóbeli vizsgarészekből áll, két vizsgatételt kell húznia, és az engedélynek megfelelő tételeket kell kifejtenie. 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felkészüléshez és a tétel kifejtéséhez rendelkezésre álló időt tételenként kell számítani.</w:t>
      </w:r>
    </w:p>
    <w:p w:rsidR="00EC6F7A" w:rsidRPr="007627F7" w:rsidRDefault="00EC6F7A" w:rsidP="00EC6F7A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 w:rsidRPr="007627F7">
        <w:rPr>
          <w:color w:val="auto"/>
        </w:rPr>
        <w:t>A vizsgázó kérésére a második tétel kifejtése előtt legfeljebb tíz perc pihenőidőt kell adni, amely alatt a vizsgázó a vizsgahelyiséget elhagyhatja.</w:t>
      </w:r>
    </w:p>
    <w:p w:rsidR="00EC6F7A" w:rsidRDefault="00EC6F7A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A12187" w:rsidRDefault="00A12187" w:rsidP="00EC6F7A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3F1827" w:rsidRPr="003F1827" w:rsidRDefault="003F1827" w:rsidP="00EC6F7A">
      <w:pPr>
        <w:pStyle w:val="NormlWeb"/>
        <w:spacing w:before="0" w:beforeAutospacing="0" w:after="0" w:afterAutospacing="0"/>
        <w:jc w:val="both"/>
        <w:rPr>
          <w:b/>
        </w:rPr>
      </w:pPr>
      <w:r w:rsidRPr="003F1827">
        <w:rPr>
          <w:b/>
        </w:rPr>
        <w:t>Tanulmányok alatti (köztes) vizsgák és iskolaváltás a 20/2012. (VIII.31.) EMMI r. 7.§ (3)  szerint.</w:t>
      </w:r>
    </w:p>
    <w:p w:rsidR="003F1827" w:rsidRDefault="003F1827" w:rsidP="00EC6F7A">
      <w:pPr>
        <w:pStyle w:val="NormlWeb"/>
        <w:spacing w:before="0" w:beforeAutospacing="0" w:after="0" w:afterAutospacing="0"/>
        <w:jc w:val="both"/>
      </w:pPr>
    </w:p>
    <w:p w:rsidR="003F1827" w:rsidRPr="003F1827" w:rsidRDefault="003F1827" w:rsidP="00EC6F7A">
      <w:pPr>
        <w:pStyle w:val="NormlWeb"/>
        <w:spacing w:before="0" w:beforeAutospacing="0" w:after="0" w:afterAutospacing="0"/>
        <w:jc w:val="both"/>
        <w:rPr>
          <w:b/>
        </w:rPr>
      </w:pPr>
      <w:r>
        <w:t xml:space="preserve">  </w:t>
      </w:r>
      <w:r w:rsidRPr="003F1827">
        <w:rPr>
          <w:b/>
        </w:rPr>
        <w:t>A tanulmányok alatti vizsga:</w:t>
      </w:r>
    </w:p>
    <w:p w:rsidR="003F1827" w:rsidRDefault="003F1827" w:rsidP="00EC6F7A">
      <w:pPr>
        <w:pStyle w:val="NormlWeb"/>
        <w:spacing w:before="0" w:beforeAutospacing="0" w:after="0" w:afterAutospacing="0"/>
        <w:jc w:val="both"/>
      </w:pPr>
      <w:r>
        <w:t xml:space="preserve"> A tanulmányok alatti vizsga vizsgaszabályzata. A tanulmányok alatti vizsgák szabályozásáról a 20/2012.(VIII.31.) EMMI rendeletének 64- 73.§-a rendelkezik. Helyben szabályozandók a vizsga részei, követelményei és az értékelés. A tanulmányok alatti vizsgákat az iskolában, vagy külön kérésre a Kormányhivatal által szervezett független vizsgabizottság előtt lehet tenni.</w:t>
      </w:r>
    </w:p>
    <w:p w:rsidR="003F1827" w:rsidRDefault="003F1827" w:rsidP="00EC6F7A">
      <w:pPr>
        <w:pStyle w:val="NormlWeb"/>
        <w:spacing w:before="0" w:beforeAutospacing="0" w:after="0" w:afterAutospacing="0"/>
        <w:jc w:val="both"/>
      </w:pPr>
      <w:r>
        <w:t xml:space="preserve"> A tanulmányok alatti intézményi vizsgák típusai:</w:t>
      </w:r>
    </w:p>
    <w:p w:rsidR="003F1827" w:rsidRPr="003F1827" w:rsidRDefault="003F1827" w:rsidP="00EC6F7A">
      <w:pPr>
        <w:pStyle w:val="NormlWeb"/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3F1827">
        <w:rPr>
          <w:b/>
        </w:rPr>
        <w:t>Osztályozó vizsga:</w:t>
      </w:r>
    </w:p>
    <w:p w:rsidR="00075001" w:rsidRDefault="003F1827" w:rsidP="00EC6F7A">
      <w:pPr>
        <w:pStyle w:val="NormlWeb"/>
        <w:spacing w:before="0" w:beforeAutospacing="0" w:after="0" w:afterAutospacing="0"/>
        <w:jc w:val="both"/>
      </w:pPr>
      <w:r>
        <w:t xml:space="preserve"> A tanulónak a félévi és tanév végi osztályzat megállapításához osztályozó vizsgát kell tennie, ha</w:t>
      </w:r>
      <w:r w:rsidR="00075001">
        <w:t>:</w:t>
      </w:r>
    </w:p>
    <w:p w:rsidR="003F1827" w:rsidRDefault="00075001" w:rsidP="00EC6F7A">
      <w:pPr>
        <w:pStyle w:val="NormlWeb"/>
        <w:spacing w:before="0" w:beforeAutospacing="0" w:after="0" w:afterAutospacing="0"/>
        <w:jc w:val="both"/>
      </w:pPr>
      <w:r>
        <w:t xml:space="preserve">- </w:t>
      </w:r>
      <w:r w:rsidR="00165DE4">
        <w:t xml:space="preserve"> </w:t>
      </w:r>
      <w:r>
        <w:t xml:space="preserve"> </w:t>
      </w:r>
      <w:r w:rsidR="00165DE4">
        <w:t>felmentették</w:t>
      </w:r>
      <w:r w:rsidR="003F1827">
        <w:t xml:space="preserve"> a tanórai foglalkozásokon való részvétele alól,</w:t>
      </w:r>
    </w:p>
    <w:p w:rsidR="003F1827" w:rsidRDefault="00075001" w:rsidP="00EC6F7A">
      <w:pPr>
        <w:pStyle w:val="NormlWeb"/>
        <w:spacing w:before="0" w:beforeAutospacing="0" w:after="0" w:afterAutospacing="0"/>
        <w:jc w:val="both"/>
      </w:pPr>
      <w:r>
        <w:lastRenderedPageBreak/>
        <w:t>-</w:t>
      </w:r>
      <w:r w:rsidR="00165DE4">
        <w:t xml:space="preserve"> </w:t>
      </w:r>
      <w:r w:rsidR="003F1827">
        <w:t xml:space="preserve"> tanulmányait magántanulóként folytatja, </w:t>
      </w:r>
    </w:p>
    <w:p w:rsidR="003F1827" w:rsidRDefault="003F1827" w:rsidP="00EC6F7A">
      <w:pPr>
        <w:pStyle w:val="NormlWeb"/>
        <w:spacing w:before="0" w:beforeAutospacing="0" w:after="0" w:afterAutospacing="0"/>
        <w:jc w:val="both"/>
      </w:pPr>
      <w:r>
        <w:t xml:space="preserve">- </w:t>
      </w:r>
      <w:r w:rsidR="00165DE4">
        <w:t xml:space="preserve"> </w:t>
      </w:r>
      <w:r>
        <w:t xml:space="preserve">engedélyezték, hogy egy vagy több tantárgy tanulmányi követelményének egy tanévben, </w:t>
      </w:r>
      <w:r w:rsidR="00075001">
        <w:t xml:space="preserve">         </w:t>
      </w:r>
      <w:r>
        <w:t>illetve az előírtnál rövidebb idő alatt tegyen eleget,</w:t>
      </w:r>
    </w:p>
    <w:p w:rsidR="003F1827" w:rsidRDefault="003F1827" w:rsidP="00EC6F7A">
      <w:pPr>
        <w:pStyle w:val="NormlWeb"/>
        <w:spacing w:before="0" w:beforeAutospacing="0" w:after="0" w:afterAutospacing="0"/>
        <w:jc w:val="both"/>
      </w:pPr>
      <w:r>
        <w:t xml:space="preserve"> -</w:t>
      </w:r>
      <w:r w:rsidR="00165DE4">
        <w:t xml:space="preserve"> </w:t>
      </w:r>
      <w:r>
        <w:t xml:space="preserve"> ha a tanuló mulasztásainak száma már az első félév végére meghaladja a meghatározott mértéket, és emiatt teljesítménye nem volt érdemjeggyel értékelhető,</w:t>
      </w:r>
    </w:p>
    <w:p w:rsidR="003F1827" w:rsidRDefault="003F1827" w:rsidP="00EC6F7A">
      <w:pPr>
        <w:pStyle w:val="NormlWeb"/>
        <w:spacing w:before="0" w:beforeAutospacing="0" w:after="0" w:afterAutospacing="0"/>
        <w:jc w:val="both"/>
      </w:pPr>
      <w:r>
        <w:t xml:space="preserve"> - előrehozott érettségi vizsgát kíván tenni olyan tantárgyból, amelynek a tanítása az</w:t>
      </w:r>
      <w:r w:rsidR="00075001">
        <w:t xml:space="preserve"> </w:t>
      </w:r>
      <w:r>
        <w:t xml:space="preserve">Intézmény helyi tanterve szerint csak magasabb évfolyamon fejeződik be. Ilyenkor a hiányzó év/évek tananyagából kell az írásbeli érettségi vizsgák megkezdéséig osztályozó vizsgát tennie. Sikeres osztályozó és előrehozott érettségi vizsga esetén az adott tantárgyból a tanulmányok megrövidítésére is engedélyt kap a tanuló. Az osztályozó vizsgát megismételni, eredményén javítani nem lehet. </w:t>
      </w:r>
    </w:p>
    <w:p w:rsidR="003F1827" w:rsidRDefault="003F1827" w:rsidP="00EC6F7A">
      <w:pPr>
        <w:pStyle w:val="NormlWeb"/>
        <w:spacing w:before="0" w:beforeAutospacing="0" w:after="0" w:afterAutospacing="0"/>
        <w:jc w:val="both"/>
      </w:pPr>
    </w:p>
    <w:p w:rsidR="003F1827" w:rsidRPr="003F1827" w:rsidRDefault="003F1827" w:rsidP="00EC6F7A">
      <w:pPr>
        <w:pStyle w:val="NormlWeb"/>
        <w:spacing w:before="0" w:beforeAutospacing="0" w:after="0" w:afterAutospacing="0"/>
        <w:jc w:val="both"/>
        <w:rPr>
          <w:b/>
        </w:rPr>
      </w:pPr>
      <w:r w:rsidRPr="003F1827">
        <w:rPr>
          <w:b/>
        </w:rPr>
        <w:t>Javító vizsga:</w:t>
      </w:r>
    </w:p>
    <w:p w:rsidR="00165DE4" w:rsidRDefault="003F1827" w:rsidP="00EC6F7A">
      <w:pPr>
        <w:pStyle w:val="NormlWeb"/>
        <w:spacing w:before="0" w:beforeAutospacing="0" w:after="0" w:afterAutospacing="0"/>
        <w:jc w:val="both"/>
      </w:pPr>
      <w:r>
        <w:t xml:space="preserve"> </w:t>
      </w:r>
      <w:r w:rsidR="00165DE4">
        <w:t>Javítóvizsgát tehet a vizsgázó, h</w:t>
      </w:r>
      <w:r>
        <w:t>a</w:t>
      </w:r>
    </w:p>
    <w:p w:rsidR="00165DE4" w:rsidRDefault="00165DE4" w:rsidP="00165DE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</w:pPr>
      <w:r>
        <w:t>a tanév végén-legfeljebb három tantárgyból- elégtelen osztályzatot kapott</w:t>
      </w:r>
    </w:p>
    <w:p w:rsidR="00165DE4" w:rsidRDefault="00165DE4" w:rsidP="00165DE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</w:pPr>
      <w:r>
        <w:t>az osztályozó vizsgáról, a különbözeti vizsgáról számára felróható okból elkésik, távol marad, vagy a vizsgáról engedély nélkül eltávozik</w:t>
      </w:r>
    </w:p>
    <w:p w:rsidR="003F1827" w:rsidRDefault="003F1827" w:rsidP="00165DE4">
      <w:pPr>
        <w:pStyle w:val="NormlWeb"/>
        <w:spacing w:before="0" w:beforeAutospacing="0" w:after="0" w:afterAutospacing="0"/>
        <w:jc w:val="both"/>
      </w:pPr>
    </w:p>
    <w:p w:rsidR="00165DE4" w:rsidRPr="00165DE4" w:rsidRDefault="003F1827" w:rsidP="00EC6F7A">
      <w:pPr>
        <w:pStyle w:val="NormlWeb"/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165DE4">
        <w:rPr>
          <w:b/>
        </w:rPr>
        <w:t>Különbözeti vizsga</w:t>
      </w:r>
      <w:r w:rsidR="00165DE4">
        <w:rPr>
          <w:b/>
        </w:rPr>
        <w:t>:</w:t>
      </w:r>
    </w:p>
    <w:p w:rsidR="00165DE4" w:rsidRDefault="003F1827" w:rsidP="00165DE4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Iskolaváltoztatás vagy külföldi tanulmányok magyarországi folytatása feltételeként írhatja elő az </w:t>
      </w:r>
      <w:r w:rsidR="000F3DC3">
        <w:t>i</w:t>
      </w:r>
      <w:r>
        <w:t>ntézmény a különbözeti vizsga letételét. Iskolánk bármely évfolyamába belépő tanulók esetén, ha a helyi tantervünkben szereplő</w:t>
      </w:r>
      <w:r w:rsidR="008D0513">
        <w:t xml:space="preserve"> tantárgyat az adott évfolyamon nem tanulta vagy</w:t>
      </w:r>
      <w:r>
        <w:t xml:space="preserve"> a beiratkozás tanévéig tanult tantárgyak éves óraszámainak összege kevesebb, mint az iskolánk helyi tantervében szereplő összeg, a belépő tanulónak különbözeti vizsgát kell tennie.</w:t>
      </w:r>
    </w:p>
    <w:p w:rsidR="00075001" w:rsidRPr="00075001" w:rsidRDefault="003F1827" w:rsidP="00075001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</w:rPr>
      </w:pPr>
      <w:r>
        <w:t xml:space="preserve"> A különbözeti vizsga tantárgyainak, tartalmának meghatározása során mindig egyedileg kell az Intézmény vezetőjének határozatot hoznia a jelentkező tanuló ügyében.</w:t>
      </w:r>
    </w:p>
    <w:p w:rsidR="00075001" w:rsidRDefault="00075001" w:rsidP="00075001">
      <w:pPr>
        <w:pStyle w:val="NormlWeb"/>
        <w:spacing w:before="0" w:beforeAutospacing="0" w:after="0" w:afterAutospacing="0"/>
        <w:jc w:val="both"/>
      </w:pPr>
    </w:p>
    <w:p w:rsidR="00075001" w:rsidRPr="00075001" w:rsidRDefault="00075001" w:rsidP="00075001">
      <w:pPr>
        <w:pStyle w:val="NormlWeb"/>
        <w:spacing w:before="0" w:beforeAutospacing="0" w:after="0" w:afterAutospacing="0"/>
        <w:jc w:val="both"/>
        <w:rPr>
          <w:b/>
        </w:rPr>
      </w:pPr>
      <w:r w:rsidRPr="00075001">
        <w:rPr>
          <w:b/>
        </w:rPr>
        <w:t>Pótló vizsga:</w:t>
      </w:r>
    </w:p>
    <w:p w:rsidR="00075001" w:rsidRPr="00075001" w:rsidRDefault="00075001" w:rsidP="00075001">
      <w:pPr>
        <w:pStyle w:val="NormlWeb"/>
        <w:spacing w:before="0" w:beforeAutospacing="0" w:after="0" w:afterAutospacing="0"/>
        <w:jc w:val="both"/>
        <w:rPr>
          <w:color w:val="auto"/>
        </w:rPr>
      </w:pPr>
      <w:r>
        <w:t xml:space="preserve"> Amennyiben a tanuló az osztályozó, különbözeti vagy javítóvizsgáról igazoltan távol marad, pótló vizsgát tehet. A pótló vizsgát lehetőleg ugyanabban a vizsgaidőszakban kell letenni. Pótló vizsgát csak az elmaradt vizsgarészekből kell tenni. </w:t>
      </w:r>
    </w:p>
    <w:p w:rsidR="00075001" w:rsidRPr="00075001" w:rsidRDefault="00075001" w:rsidP="00075001">
      <w:pPr>
        <w:pStyle w:val="NormlWeb"/>
        <w:spacing w:before="0" w:beforeAutospacing="0" w:after="0" w:afterAutospacing="0"/>
        <w:ind w:left="360"/>
        <w:jc w:val="both"/>
        <w:rPr>
          <w:color w:val="auto"/>
        </w:rPr>
      </w:pPr>
    </w:p>
    <w:p w:rsidR="00075001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t>Javítóvizsga az augusztus 15-től augusztus 31-ig terjedő időszakban szervezhető.</w:t>
      </w:r>
    </w:p>
    <w:p w:rsidR="000F3DC3" w:rsidRDefault="000F3DC3" w:rsidP="00075001">
      <w:pPr>
        <w:pStyle w:val="NormlWeb"/>
        <w:spacing w:before="0" w:beforeAutospacing="0" w:after="0" w:afterAutospacing="0"/>
        <w:ind w:left="360"/>
        <w:jc w:val="both"/>
      </w:pPr>
    </w:p>
    <w:p w:rsidR="000F3DC3" w:rsidRDefault="003F1827" w:rsidP="00932A64">
      <w:pPr>
        <w:pStyle w:val="NormlWeb"/>
        <w:spacing w:before="0" w:beforeAutospacing="0" w:after="0" w:afterAutospacing="0"/>
        <w:ind w:left="360"/>
        <w:jc w:val="both"/>
      </w:pPr>
      <w:r>
        <w:t xml:space="preserve"> Ha az oszt</w:t>
      </w:r>
      <w:r w:rsidR="000F3DC3">
        <w:t>ályozó vagy különbözeti vizsgán</w:t>
      </w:r>
      <w:r>
        <w:t xml:space="preserve"> a tanuló elégtelen osztályzatot kap, akkor a vizsgát követő három hónapon belül kell a javítóvizsga időszakot kijelölni számára.</w:t>
      </w:r>
    </w:p>
    <w:p w:rsidR="00932A64" w:rsidRDefault="00932A64" w:rsidP="00932A64">
      <w:pPr>
        <w:pStyle w:val="NormlWeb"/>
        <w:spacing w:before="0" w:beforeAutospacing="0" w:after="0" w:afterAutospacing="0"/>
        <w:ind w:left="360"/>
        <w:jc w:val="both"/>
      </w:pPr>
      <w:r>
        <w:t xml:space="preserve"> </w:t>
      </w:r>
      <w:r w:rsidRPr="00903628">
        <w:t xml:space="preserve">A 20/2012. EMMI rendelet 77§ (2) bekezdése alapján, a tanuló magasabb évfolyamban is </w:t>
      </w:r>
      <w:r>
        <w:t>folytathatja</w:t>
      </w:r>
      <w:r w:rsidRPr="00903628">
        <w:t xml:space="preserve"> a tanulmányait a számára meghatározott vizsgák letételéig. Amennyiben a vizsgákat eredményesen nem tudja teljesíteni a tanuló, úgy tanulmányait</w:t>
      </w:r>
      <w:r>
        <w:t xml:space="preserve"> évközben</w:t>
      </w:r>
      <w:r w:rsidRPr="00903628">
        <w:t xml:space="preserve"> alacsonyabb évfolyamon folytathatja.</w:t>
      </w:r>
    </w:p>
    <w:p w:rsidR="00932A64" w:rsidRDefault="00932A64" w:rsidP="00075001">
      <w:pPr>
        <w:pStyle w:val="NormlWeb"/>
        <w:spacing w:before="0" w:beforeAutospacing="0" w:after="0" w:afterAutospacing="0"/>
        <w:ind w:left="360"/>
        <w:jc w:val="both"/>
      </w:pPr>
    </w:p>
    <w:p w:rsidR="00075001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t xml:space="preserve"> Ha a tanuló egy vagy több tantárgy több évfolyamra megállapított követelményeit egy tanévben teljesíti, osztályzatait minden érintett évfolyamra meg kell állapítani. Ha a tanuló több iskolai évfolyam valamennyi követelményét teljesíti, az osztályzatokat valamennyi elvégzett évfolyam bizonyítványába be kell jegyezni. Ha a tanuló nem teljesíti az iskolai évfolyam valamennyi követelményét, az egyes tantárgyak osztályzatát a törzslapján valamennyi elvégzett évfolyamon fel kell tüntetni, és a vizsga évében, ezt követően az adott évben kiállításra kerülő év végi bizonyítványba be kell írni. </w:t>
      </w:r>
    </w:p>
    <w:p w:rsidR="00075001" w:rsidRDefault="00075001" w:rsidP="00075001">
      <w:pPr>
        <w:pStyle w:val="NormlWeb"/>
        <w:spacing w:before="0" w:beforeAutospacing="0" w:after="0" w:afterAutospacing="0"/>
        <w:ind w:left="360"/>
        <w:jc w:val="both"/>
      </w:pPr>
    </w:p>
    <w:p w:rsidR="00041992" w:rsidRDefault="00041992" w:rsidP="00075001">
      <w:pPr>
        <w:pStyle w:val="NormlWeb"/>
        <w:spacing w:before="0" w:beforeAutospacing="0" w:after="0" w:afterAutospacing="0"/>
        <w:ind w:left="360"/>
        <w:jc w:val="both"/>
      </w:pPr>
    </w:p>
    <w:p w:rsidR="00041992" w:rsidRDefault="00041992" w:rsidP="00075001">
      <w:pPr>
        <w:pStyle w:val="NormlWeb"/>
        <w:spacing w:before="0" w:beforeAutospacing="0" w:after="0" w:afterAutospacing="0"/>
        <w:ind w:left="360"/>
        <w:jc w:val="both"/>
      </w:pPr>
    </w:p>
    <w:p w:rsidR="00041992" w:rsidRDefault="00041992" w:rsidP="00075001">
      <w:pPr>
        <w:pStyle w:val="NormlWeb"/>
        <w:spacing w:before="0" w:beforeAutospacing="0" w:after="0" w:afterAutospacing="0"/>
        <w:ind w:left="360"/>
        <w:jc w:val="both"/>
      </w:pPr>
    </w:p>
    <w:p w:rsidR="00075001" w:rsidRPr="00075001" w:rsidRDefault="003F1827" w:rsidP="00075001">
      <w:pPr>
        <w:pStyle w:val="NormlWeb"/>
        <w:spacing w:before="0" w:beforeAutospacing="0" w:after="0" w:afterAutospacing="0"/>
        <w:ind w:left="360"/>
        <w:jc w:val="both"/>
        <w:rPr>
          <w:b/>
        </w:rPr>
      </w:pPr>
      <w:r>
        <w:t xml:space="preserve"> </w:t>
      </w:r>
      <w:r w:rsidRPr="00075001">
        <w:rPr>
          <w:b/>
        </w:rPr>
        <w:t>Vizsgaidőszakok</w:t>
      </w:r>
      <w:r w:rsidR="00075001" w:rsidRPr="00075001">
        <w:rPr>
          <w:b/>
        </w:rPr>
        <w:t>:</w:t>
      </w:r>
    </w:p>
    <w:p w:rsidR="007F0689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t xml:space="preserve"> A tanulmányok alatti vizsgát a rendes vizsgaidőszakokban lehet letenni. Osztályozó vizsgát az iskolai tanítási év (szorgalmi idő: szeptember 1-jétől a következő év június 15-éig terjedő időszak) során bármikor szervezhet.</w:t>
      </w:r>
      <w:r w:rsidR="00ED3603">
        <w:t xml:space="preserve"> </w:t>
      </w:r>
    </w:p>
    <w:p w:rsidR="007F0689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t xml:space="preserve"> A vizsgaidőszakok a következők:</w:t>
      </w:r>
    </w:p>
    <w:p w:rsidR="007F0689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t xml:space="preserve"> </w:t>
      </w:r>
      <w:r>
        <w:sym w:font="Symbol" w:char="F0B7"/>
      </w:r>
      <w:r>
        <w:t xml:space="preserve"> </w:t>
      </w:r>
      <w:r w:rsidR="007F0689">
        <w:t>december</w:t>
      </w:r>
      <w:r w:rsidR="005811AD">
        <w:t>- január</w:t>
      </w:r>
      <w:r w:rsidR="007F0689">
        <w:t xml:space="preserve"> </w:t>
      </w:r>
      <w:r w:rsidR="000F3DC3">
        <w:t>hónap</w:t>
      </w:r>
      <w:r w:rsidR="007F0689">
        <w:t xml:space="preserve"> (osztályozó és különbözeti vizsgák a tanulók felvételi határozatában meghatározottak szerint)</w:t>
      </w:r>
    </w:p>
    <w:p w:rsidR="007F0689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t xml:space="preserve"> </w:t>
      </w:r>
      <w:r>
        <w:sym w:font="Symbol" w:char="F0B7"/>
      </w:r>
      <w:r>
        <w:t xml:space="preserve"> Félévi: a félév utolsó napja előtt tanítási hét,</w:t>
      </w:r>
    </w:p>
    <w:p w:rsidR="007F0689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t xml:space="preserve"> </w:t>
      </w:r>
      <w:r>
        <w:sym w:font="Symbol" w:char="F0B7"/>
      </w:r>
      <w:r>
        <w:t xml:space="preserve"> Tavaszi: az aktuális tanév rendjében szereplő május-júniusi érettségi vizsgaidőszak első viz</w:t>
      </w:r>
      <w:r w:rsidR="007F0689">
        <w:t>sganapját megelőző öt tanítási nap</w:t>
      </w:r>
      <w:r>
        <w:t>,</w:t>
      </w:r>
    </w:p>
    <w:p w:rsidR="007F0689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t xml:space="preserve"> </w:t>
      </w:r>
      <w:r>
        <w:sym w:font="Symbol" w:char="F0B7"/>
      </w:r>
      <w:r>
        <w:t xml:space="preserve"> Év végi: az utolsó tanítási nap előtti tanítási hét, </w:t>
      </w:r>
    </w:p>
    <w:p w:rsidR="007F0689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sym w:font="Symbol" w:char="F0B7"/>
      </w:r>
      <w:r>
        <w:t xml:space="preserve"> Nyári: augusztus 15-31 közötti javítóvizsga időszak </w:t>
      </w:r>
    </w:p>
    <w:p w:rsidR="00775A1D" w:rsidRDefault="00775A1D" w:rsidP="002B6EC0">
      <w:pPr>
        <w:pStyle w:val="NormlWeb"/>
        <w:spacing w:before="0" w:beforeAutospacing="0" w:after="0" w:afterAutospacing="0"/>
        <w:jc w:val="both"/>
        <w:rPr>
          <w:b/>
        </w:rPr>
      </w:pPr>
    </w:p>
    <w:p w:rsidR="00775A1D" w:rsidRDefault="002B6EC0" w:rsidP="002B6EC0">
      <w:pPr>
        <w:pStyle w:val="NormlWeb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>A vizsgák dokumentálása:</w:t>
      </w:r>
    </w:p>
    <w:p w:rsidR="00775A1D" w:rsidRPr="002B6EC0" w:rsidRDefault="00775A1D" w:rsidP="00075001">
      <w:pPr>
        <w:pStyle w:val="NormlWeb"/>
        <w:spacing w:before="0" w:beforeAutospacing="0" w:after="0" w:afterAutospacing="0"/>
        <w:ind w:left="360"/>
        <w:jc w:val="both"/>
      </w:pPr>
      <w:r w:rsidRPr="002B6EC0">
        <w:t>A vizsgáról jegyzőkönyv készül, az elnök és a tagok aláírásával, melyet az iskola irattárában 5 évig meg kell őrizni.</w:t>
      </w:r>
    </w:p>
    <w:p w:rsidR="00775A1D" w:rsidRPr="002B6EC0" w:rsidRDefault="00775A1D" w:rsidP="00075001">
      <w:pPr>
        <w:pStyle w:val="NormlWeb"/>
        <w:spacing w:before="0" w:beforeAutospacing="0" w:after="0" w:afterAutospacing="0"/>
        <w:ind w:left="360"/>
        <w:jc w:val="both"/>
      </w:pPr>
      <w:r w:rsidRPr="002B6EC0">
        <w:t xml:space="preserve">A vizsga dolgozatait a javító tanárok 8 nap alatt kötelesek kijavítani. A vizsgák eredményeit a jegyző a 8. napot követően rögzíti a vizsgajegyzőkönyvbe. </w:t>
      </w:r>
    </w:p>
    <w:p w:rsidR="00775A1D" w:rsidRPr="002B6EC0" w:rsidRDefault="00775A1D" w:rsidP="00075001">
      <w:pPr>
        <w:pStyle w:val="NormlWeb"/>
        <w:spacing w:before="0" w:beforeAutospacing="0" w:after="0" w:afterAutospacing="0"/>
        <w:ind w:left="360"/>
        <w:jc w:val="both"/>
      </w:pPr>
      <w:r w:rsidRPr="002B6EC0">
        <w:t xml:space="preserve">A </w:t>
      </w:r>
      <w:r w:rsidR="002B6EC0" w:rsidRPr="002B6EC0">
        <w:t>javítás törvényességének</w:t>
      </w:r>
      <w:r w:rsidRPr="002B6EC0">
        <w:t xml:space="preserve"> a betartásáért az igazgató vagy helyettese a felelős</w:t>
      </w:r>
      <w:r w:rsidR="002B6EC0" w:rsidRPr="002B6EC0">
        <w:t>.</w:t>
      </w:r>
    </w:p>
    <w:p w:rsidR="007F0689" w:rsidRDefault="007F0689" w:rsidP="00075001">
      <w:pPr>
        <w:pStyle w:val="NormlWeb"/>
        <w:spacing w:before="0" w:beforeAutospacing="0" w:after="0" w:afterAutospacing="0"/>
        <w:ind w:left="360"/>
        <w:jc w:val="both"/>
      </w:pPr>
    </w:p>
    <w:p w:rsidR="007F0689" w:rsidRPr="007F0689" w:rsidRDefault="007F0689" w:rsidP="00075001">
      <w:pPr>
        <w:pStyle w:val="NormlWeb"/>
        <w:spacing w:before="0" w:beforeAutospacing="0" w:after="0" w:afterAutospacing="0"/>
        <w:ind w:left="360"/>
        <w:jc w:val="both"/>
        <w:rPr>
          <w:b/>
        </w:rPr>
      </w:pPr>
      <w:r w:rsidRPr="007F0689">
        <w:rPr>
          <w:b/>
        </w:rPr>
        <w:t>A vizsgák követelménye:</w:t>
      </w:r>
    </w:p>
    <w:p w:rsidR="007F0689" w:rsidRDefault="003F1827" w:rsidP="00075001">
      <w:pPr>
        <w:pStyle w:val="NormlWeb"/>
        <w:spacing w:before="0" w:beforeAutospacing="0" w:after="0" w:afterAutospacing="0"/>
        <w:ind w:left="360"/>
        <w:jc w:val="both"/>
      </w:pPr>
      <w:r>
        <w:t xml:space="preserve"> A vizsgák követelménye a helyi tantervben szereplő, az adott tanévre vonatkozó tananyag. </w:t>
      </w:r>
      <w:r w:rsidR="005811AD">
        <w:t>A 20/2012. EMMI rendelet 65§ (6) bekezdésének megfelelően: „ A középiskolában, olyan tantárgyból, amely követelményeinek teljesítésével a helyi tanterv alapján valamely vizsgatárgyból a tanuló érettségi vizsga letételére való jogosultságot szerezhet, a tanulmányok alatti vizsgán minden évfolyamon kötelező követelmény a minimum hatvanperces, az adott tanév helyi tantervének legfontosabb tanulmányi követelményét magában foglaló írásbeli vizsgarész, valamint a szóbeli vizsgarész sikeres teljesítése”</w:t>
      </w:r>
    </w:p>
    <w:p w:rsidR="000D6067" w:rsidRDefault="000D6067" w:rsidP="002B6EC0">
      <w:pPr>
        <w:pStyle w:val="NormlWeb"/>
        <w:spacing w:before="0" w:beforeAutospacing="0" w:after="0" w:afterAutospacing="0"/>
        <w:jc w:val="both"/>
      </w:pPr>
    </w:p>
    <w:p w:rsidR="00C27290" w:rsidRDefault="000D6067" w:rsidP="001054A9">
      <w:pPr>
        <w:pStyle w:val="NormlWeb"/>
        <w:spacing w:before="0" w:beforeAutospacing="0" w:after="0" w:afterAutospacing="0"/>
        <w:ind w:left="360"/>
        <w:jc w:val="both"/>
        <w:rPr>
          <w:b/>
        </w:rPr>
      </w:pPr>
      <w:r w:rsidRPr="000D6067">
        <w:rPr>
          <w:b/>
        </w:rPr>
        <w:t>Vizsgatárgyak, vizsgarészek</w:t>
      </w:r>
      <w:r w:rsidR="00C27290">
        <w:rPr>
          <w:b/>
        </w:rPr>
        <w:t>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509"/>
        <w:gridCol w:w="946"/>
        <w:gridCol w:w="2090"/>
        <w:gridCol w:w="2155"/>
      </w:tblGrid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VIZSGATÁRGY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ÍRÁSBELI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SZÓBELI</w:t>
            </w: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GYAKORLATI</w:t>
            </w: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Magyar irodalom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ED3603" w:rsidRPr="00A10BCB" w:rsidTr="00537825">
        <w:tc>
          <w:tcPr>
            <w:tcW w:w="3509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Anyanyelv</w:t>
            </w:r>
          </w:p>
        </w:tc>
        <w:tc>
          <w:tcPr>
            <w:tcW w:w="946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ED3603" w:rsidRPr="00A10BCB" w:rsidTr="00537825">
        <w:tc>
          <w:tcPr>
            <w:tcW w:w="3509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Magyar nyelv és irodalom</w:t>
            </w:r>
          </w:p>
        </w:tc>
        <w:tc>
          <w:tcPr>
            <w:tcW w:w="946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Történelem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ED3603" w:rsidRPr="00A10BCB" w:rsidTr="00537825">
        <w:tc>
          <w:tcPr>
            <w:tcW w:w="3509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Történelem, állampolgári ismeretek</w:t>
            </w:r>
          </w:p>
        </w:tc>
        <w:tc>
          <w:tcPr>
            <w:tcW w:w="946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Idegen nyelv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Földrajz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Biológia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Kémia</w:t>
            </w:r>
            <w:r w:rsidR="00BF2EB7" w:rsidRPr="00A10BCB">
              <w:rPr>
                <w:b/>
                <w:sz w:val="20"/>
                <w:szCs w:val="20"/>
              </w:rPr>
              <w:t xml:space="preserve"> (9.10. évfolyam)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1054A9" w:rsidRPr="00A10BCB" w:rsidTr="00537825">
        <w:tc>
          <w:tcPr>
            <w:tcW w:w="3509" w:type="dxa"/>
          </w:tcPr>
          <w:p w:rsidR="001054A9" w:rsidRPr="00A10BCB" w:rsidRDefault="001054A9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946" w:type="dxa"/>
          </w:tcPr>
          <w:p w:rsidR="001054A9" w:rsidRPr="00A10BCB" w:rsidRDefault="001054A9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1054A9" w:rsidRPr="00A10BCB" w:rsidRDefault="001054A9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1054A9" w:rsidRPr="00A10BCB" w:rsidRDefault="001054A9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ED3603" w:rsidRPr="00A10BCB" w:rsidTr="00537825">
        <w:tc>
          <w:tcPr>
            <w:tcW w:w="3509" w:type="dxa"/>
          </w:tcPr>
          <w:p w:rsidR="00ED3603" w:rsidRPr="00A10BCB" w:rsidRDefault="00A10BCB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Digitális kultúra</w:t>
            </w:r>
          </w:p>
        </w:tc>
        <w:tc>
          <w:tcPr>
            <w:tcW w:w="946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ED3603" w:rsidRPr="00A10BCB" w:rsidRDefault="00ED3603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Művészeti ismeretek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Etika</w:t>
            </w:r>
            <w:r w:rsidR="00BF2EB7" w:rsidRPr="00A10BCB">
              <w:rPr>
                <w:b/>
                <w:sz w:val="20"/>
                <w:szCs w:val="20"/>
              </w:rPr>
              <w:t xml:space="preserve"> (11. évfolyam)</w:t>
            </w:r>
          </w:p>
        </w:tc>
        <w:tc>
          <w:tcPr>
            <w:tcW w:w="946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0D6067" w:rsidRPr="00A10BCB" w:rsidTr="00537825">
        <w:tc>
          <w:tcPr>
            <w:tcW w:w="3509" w:type="dxa"/>
          </w:tcPr>
          <w:p w:rsidR="000D6067" w:rsidRPr="00A10BCB" w:rsidRDefault="00A62A6A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Természettudomány</w:t>
            </w:r>
          </w:p>
        </w:tc>
        <w:tc>
          <w:tcPr>
            <w:tcW w:w="946" w:type="dxa"/>
          </w:tcPr>
          <w:p w:rsidR="000D6067" w:rsidRPr="00A10BCB" w:rsidRDefault="00C27290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10BC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90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0D6067" w:rsidRPr="00A10BCB" w:rsidRDefault="000D6067" w:rsidP="00075001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27290" w:rsidRPr="00A10BCB" w:rsidRDefault="00C27290" w:rsidP="002B6EC0">
      <w:pPr>
        <w:pStyle w:val="Norm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27290" w:rsidRDefault="00C27290" w:rsidP="00075001">
      <w:pPr>
        <w:pStyle w:val="NormlWeb"/>
        <w:spacing w:before="0" w:beforeAutospacing="0" w:after="0" w:afterAutospacing="0"/>
        <w:ind w:left="360"/>
        <w:jc w:val="both"/>
        <w:rPr>
          <w:b/>
        </w:rPr>
      </w:pPr>
    </w:p>
    <w:p w:rsidR="00C27290" w:rsidRDefault="00C27290" w:rsidP="00075001">
      <w:pPr>
        <w:pStyle w:val="NormlWeb"/>
        <w:spacing w:before="0" w:beforeAutospacing="0" w:after="0" w:afterAutospacing="0"/>
        <w:ind w:left="360"/>
        <w:jc w:val="both"/>
        <w:rPr>
          <w:b/>
        </w:rPr>
      </w:pPr>
    </w:p>
    <w:p w:rsidR="00041992" w:rsidRDefault="00041992" w:rsidP="00075001">
      <w:pPr>
        <w:pStyle w:val="NormlWeb"/>
        <w:spacing w:before="0" w:beforeAutospacing="0" w:after="0" w:afterAutospacing="0"/>
        <w:ind w:left="360"/>
        <w:jc w:val="both"/>
        <w:rPr>
          <w:b/>
        </w:rPr>
      </w:pPr>
    </w:p>
    <w:p w:rsidR="00A62A6A" w:rsidRPr="000D6067" w:rsidRDefault="00A62A6A" w:rsidP="00075001">
      <w:pPr>
        <w:pStyle w:val="NormlWeb"/>
        <w:spacing w:before="0" w:beforeAutospacing="0" w:after="0" w:afterAutospacing="0"/>
        <w:ind w:left="360"/>
        <w:jc w:val="both"/>
        <w:rPr>
          <w:b/>
        </w:rPr>
      </w:pPr>
    </w:p>
    <w:p w:rsidR="007F0689" w:rsidRDefault="00C27290" w:rsidP="00932A64">
      <w:pPr>
        <w:pStyle w:val="NormlWeb"/>
        <w:spacing w:before="0" w:beforeAutospacing="0" w:after="0" w:afterAutospacing="0"/>
        <w:jc w:val="both"/>
        <w:rPr>
          <w:b/>
        </w:rPr>
      </w:pPr>
      <w:r w:rsidRPr="00C27290">
        <w:rPr>
          <w:b/>
        </w:rPr>
        <w:lastRenderedPageBreak/>
        <w:t>Az értékelés rendje:</w:t>
      </w:r>
    </w:p>
    <w:p w:rsidR="00C27290" w:rsidRDefault="00C27290" w:rsidP="00932A64">
      <w:pPr>
        <w:pStyle w:val="NormlWeb"/>
        <w:spacing w:before="0" w:beforeAutospacing="0" w:after="0" w:afterAutospacing="0"/>
        <w:jc w:val="both"/>
        <w:rPr>
          <w:b/>
        </w:rPr>
      </w:pPr>
    </w:p>
    <w:p w:rsidR="00C27290" w:rsidRPr="00C27290" w:rsidRDefault="00C27290" w:rsidP="00932A64">
      <w:pPr>
        <w:pStyle w:val="NormlWeb"/>
        <w:spacing w:before="0" w:beforeAutospacing="0" w:after="0" w:afterAutospacing="0"/>
        <w:jc w:val="both"/>
      </w:pPr>
      <w:r w:rsidRPr="00C27290">
        <w:t>Ha az írásbeli vizsgarész mellett a vizsgatantárgy szóbeli vizsgarészt is tartalmaz</w:t>
      </w:r>
      <w:r w:rsidR="00773087">
        <w:t xml:space="preserve"> ( tantárgyanként minimum 10 de maximum 20 szóbeli tételt)</w:t>
      </w:r>
      <w:r w:rsidRPr="00C27290">
        <w:t>, a teljes vizsgára adható pontszám 60%-át az írásbeli rész teszi ki.</w:t>
      </w:r>
    </w:p>
    <w:p w:rsidR="00C27290" w:rsidRPr="00C27290" w:rsidRDefault="00C27290" w:rsidP="00932A64">
      <w:pPr>
        <w:pStyle w:val="NormlWeb"/>
        <w:spacing w:before="0" w:beforeAutospacing="0" w:after="0" w:afterAutospacing="0"/>
        <w:jc w:val="both"/>
      </w:pPr>
      <w:r w:rsidRPr="00C27290">
        <w:t>A vizsgatárgy, akár egy vagy több vizsgarészt tartalmaz, az egyes vizsgarészekben elért pontszámok összege alapján az osztályzat a következőként határozandó meg:</w:t>
      </w:r>
    </w:p>
    <w:p w:rsidR="00C27290" w:rsidRDefault="00C27290" w:rsidP="00932A64">
      <w:pPr>
        <w:pStyle w:val="NormlWeb"/>
        <w:spacing w:before="0" w:beforeAutospacing="0" w:after="0" w:afterAutospacing="0"/>
        <w:jc w:val="both"/>
      </w:pPr>
    </w:p>
    <w:p w:rsidR="00C27290" w:rsidRPr="00C27290" w:rsidRDefault="00E06822" w:rsidP="00C27290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0</w:t>
      </w:r>
      <w:r w:rsidR="00C27290" w:rsidRPr="00C27290">
        <w:rPr>
          <w:b/>
        </w:rPr>
        <w:t>-24%     elégtelen</w:t>
      </w:r>
    </w:p>
    <w:p w:rsidR="00C27290" w:rsidRPr="00C27290" w:rsidRDefault="00C27290" w:rsidP="00C27290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C27290">
        <w:rPr>
          <w:b/>
        </w:rPr>
        <w:t>25-39%   elégséges</w:t>
      </w:r>
    </w:p>
    <w:p w:rsidR="00C27290" w:rsidRPr="00C27290" w:rsidRDefault="00C27290" w:rsidP="00C27290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C27290">
        <w:rPr>
          <w:b/>
        </w:rPr>
        <w:t>40-59%   közepes</w:t>
      </w:r>
    </w:p>
    <w:p w:rsidR="00C27290" w:rsidRPr="00C27290" w:rsidRDefault="00C27290" w:rsidP="00C27290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C27290">
        <w:rPr>
          <w:b/>
        </w:rPr>
        <w:t>60-79%   jó</w:t>
      </w:r>
    </w:p>
    <w:p w:rsidR="00C27290" w:rsidRPr="00C27290" w:rsidRDefault="00C27290" w:rsidP="00C27290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C27290">
        <w:rPr>
          <w:b/>
        </w:rPr>
        <w:t>80-100% jeles</w:t>
      </w:r>
    </w:p>
    <w:p w:rsidR="00C27290" w:rsidRDefault="00C27290" w:rsidP="00C27290">
      <w:pPr>
        <w:pStyle w:val="NormlWeb"/>
        <w:spacing w:before="0" w:beforeAutospacing="0" w:after="0" w:afterAutospacing="0"/>
        <w:ind w:left="360"/>
        <w:jc w:val="both"/>
      </w:pPr>
    </w:p>
    <w:p w:rsidR="007F0689" w:rsidRDefault="003F1827" w:rsidP="00E57F81">
      <w:pPr>
        <w:pStyle w:val="NormlWeb"/>
        <w:spacing w:before="0" w:beforeAutospacing="0" w:after="0" w:afterAutospacing="0"/>
        <w:jc w:val="both"/>
      </w:pPr>
      <w:r>
        <w:t xml:space="preserve"> A tanuló magasabb évfolyamra lépéséről - figyelembe véve a független vizsgabizottság által adott, illetve a vendégtanulóként szerzett osztályzatot - az az iskola dönt, amellyel a tanuló</w:t>
      </w:r>
      <w:r w:rsidR="007F0689">
        <w:t xml:space="preserve"> tanulói jogviszonyban áll. </w:t>
      </w:r>
    </w:p>
    <w:p w:rsidR="007F0689" w:rsidRDefault="007F0689" w:rsidP="00075001">
      <w:pPr>
        <w:pStyle w:val="NormlWeb"/>
        <w:spacing w:before="0" w:beforeAutospacing="0" w:after="0" w:afterAutospacing="0"/>
        <w:ind w:left="360"/>
        <w:jc w:val="both"/>
      </w:pPr>
    </w:p>
    <w:p w:rsidR="00E57F81" w:rsidRPr="00E57F81" w:rsidRDefault="00E57F81" w:rsidP="00E57F81">
      <w:pPr>
        <w:pStyle w:val="NormlWeb"/>
        <w:spacing w:before="0" w:beforeAutospacing="0" w:after="0" w:afterAutospacing="0"/>
        <w:jc w:val="both"/>
        <w:rPr>
          <w:b/>
          <w:color w:val="auto"/>
        </w:rPr>
      </w:pPr>
      <w:r w:rsidRPr="00E57F81">
        <w:rPr>
          <w:b/>
          <w:color w:val="auto"/>
        </w:rPr>
        <w:t>Mivel nem tanköteles korú diákokról van szó, így az osztályozó vizsgákra minden esetben írásban kell jelentkezni a tanulónak.</w:t>
      </w:r>
    </w:p>
    <w:p w:rsidR="00C27290" w:rsidRDefault="00C27290" w:rsidP="00075001">
      <w:pPr>
        <w:pStyle w:val="NormlWeb"/>
        <w:spacing w:before="0" w:beforeAutospacing="0" w:after="0" w:afterAutospacing="0"/>
        <w:ind w:left="360"/>
        <w:jc w:val="both"/>
      </w:pPr>
    </w:p>
    <w:p w:rsidR="007F0689" w:rsidRPr="007F0689" w:rsidRDefault="003F1827" w:rsidP="00E57F81">
      <w:pPr>
        <w:pStyle w:val="NormlWeb"/>
        <w:spacing w:before="0" w:beforeAutospacing="0" w:after="0" w:afterAutospacing="0"/>
        <w:jc w:val="both"/>
        <w:rPr>
          <w:b/>
        </w:rPr>
      </w:pPr>
      <w:r w:rsidRPr="007F0689">
        <w:rPr>
          <w:b/>
        </w:rPr>
        <w:t>Az iskolaváltás, valamint a tanuló átvételének szabályai</w:t>
      </w:r>
      <w:r w:rsidR="007F0689" w:rsidRPr="007F0689">
        <w:rPr>
          <w:b/>
        </w:rPr>
        <w:t>:</w:t>
      </w:r>
    </w:p>
    <w:p w:rsidR="002903E2" w:rsidRDefault="003F1827" w:rsidP="00E57F81">
      <w:pPr>
        <w:pStyle w:val="NormlWeb"/>
        <w:spacing w:before="0" w:beforeAutospacing="0" w:after="0" w:afterAutospacing="0"/>
        <w:jc w:val="both"/>
      </w:pPr>
      <w:r>
        <w:t xml:space="preserve"> Másik középiskolából való átvétel feltételei</w:t>
      </w:r>
      <w:r w:rsidR="002903E2">
        <w:t>:</w:t>
      </w:r>
    </w:p>
    <w:p w:rsidR="002903E2" w:rsidRDefault="002903E2" w:rsidP="00075001">
      <w:pPr>
        <w:pStyle w:val="NormlWeb"/>
        <w:spacing w:before="0" w:beforeAutospacing="0" w:after="0" w:afterAutospacing="0"/>
        <w:ind w:left="360"/>
        <w:jc w:val="both"/>
      </w:pPr>
    </w:p>
    <w:p w:rsidR="00932A64" w:rsidRPr="000F08A4" w:rsidRDefault="003F1827" w:rsidP="00E57F81">
      <w:pPr>
        <w:pStyle w:val="NormlWeb"/>
        <w:spacing w:before="0" w:beforeAutospacing="0" w:after="0" w:afterAutospacing="0"/>
        <w:jc w:val="both"/>
        <w:rPr>
          <w:color w:val="auto"/>
        </w:rPr>
      </w:pPr>
      <w:r>
        <w:t xml:space="preserve"> </w:t>
      </w:r>
      <w:r w:rsidR="002903E2">
        <w:t>K</w:t>
      </w:r>
      <w:r>
        <w:t xml:space="preserve">ülönbözeti vizsga letétele azokból a tantárgyakból, </w:t>
      </w:r>
      <w:r w:rsidR="002903E2">
        <w:t xml:space="preserve">amelyeket az iskolát </w:t>
      </w:r>
      <w:r>
        <w:t>váltó tanuló addig nem, vagy kevesebb óraszámban tanult</w:t>
      </w:r>
      <w:r w:rsidR="002903E2">
        <w:t>.</w:t>
      </w:r>
      <w:r>
        <w:t xml:space="preserve">  </w:t>
      </w:r>
      <w:r w:rsidR="002903E2">
        <w:t>A</w:t>
      </w:r>
      <w:r>
        <w:t>mennyiben azt a fogadó osztály létszáma lehetővé teszi. Más intézmény azonos típusú képzési formáiból különbözeti vizsga nélkül léphet át a tanuló, ha az általa tanult tárgyak évfolyamonkénti elosztása és óraszáma a két intézményben megegyezik. Minden egyéb esetben előzetes egyeztetés során kell megvizsgálni azt, mely tárgyakból kell különbözeti vizsgát tennie az átlépni kívánó tanulónak. Az összehasonlítás alapja a tanult tárgyak óraszáma, illetve évfolyamonkénti elosztása lehet. Az átlépésről minden esetben az igazgató dönt a leendő osztályfőnök, esetenként az illetékes szaktanárok véleményének kikérésével. Az átlépéshez szükséges különbözeti vizsga kiírása (időpont, tantárgyak, tartalmak) is az igazgató feladata, de ezt a hatáskörét átadhatja szakmai helyettesén</w:t>
      </w:r>
      <w:r w:rsidR="000F08A4">
        <w:t>ek.</w:t>
      </w:r>
    </w:p>
    <w:p w:rsidR="00932A64" w:rsidRDefault="00932A64" w:rsidP="00EC6F7A">
      <w:pPr>
        <w:jc w:val="both"/>
      </w:pPr>
    </w:p>
    <w:p w:rsidR="00C27290" w:rsidRDefault="00C27290" w:rsidP="000F08A4"/>
    <w:p w:rsidR="00C27290" w:rsidRDefault="00C27290" w:rsidP="000F08A4"/>
    <w:p w:rsidR="00387B9C" w:rsidRDefault="00537825" w:rsidP="00537825">
      <w:r>
        <w:t>Vásárosnamény</w:t>
      </w:r>
      <w:r w:rsidR="00387B9C">
        <w:t>, 20</w:t>
      </w:r>
      <w:r w:rsidR="00A10BCB">
        <w:t>2</w:t>
      </w:r>
      <w:r w:rsidR="00A62A6A">
        <w:t>2</w:t>
      </w:r>
      <w:r w:rsidR="00387B9C">
        <w:t>.09.01</w:t>
      </w:r>
    </w:p>
    <w:p w:rsidR="00387B9C" w:rsidRDefault="00387B9C" w:rsidP="00387B9C">
      <w:pPr>
        <w:ind w:left="360"/>
      </w:pPr>
    </w:p>
    <w:p w:rsidR="00387B9C" w:rsidRDefault="00387B9C" w:rsidP="00387B9C">
      <w:pPr>
        <w:ind w:left="360"/>
      </w:pPr>
    </w:p>
    <w:p w:rsidR="00387B9C" w:rsidRPr="000F08A4" w:rsidRDefault="00387B9C" w:rsidP="00A62A6A">
      <w:pPr>
        <w:ind w:left="360"/>
      </w:pPr>
      <w:r>
        <w:t xml:space="preserve">                                                                                   </w:t>
      </w:r>
      <w:bookmarkStart w:id="0" w:name="_GoBack"/>
      <w:bookmarkEnd w:id="0"/>
    </w:p>
    <w:p w:rsidR="00C27290" w:rsidRDefault="00C27290" w:rsidP="000F08A4"/>
    <w:p w:rsidR="00C27290" w:rsidRDefault="00C27290" w:rsidP="000F08A4"/>
    <w:p w:rsidR="00C27290" w:rsidRDefault="00C27290" w:rsidP="000F08A4"/>
    <w:p w:rsidR="00C27290" w:rsidRDefault="00C27290" w:rsidP="000F08A4"/>
    <w:p w:rsidR="00C27290" w:rsidRDefault="00C27290" w:rsidP="000F08A4"/>
    <w:p w:rsidR="005F21B4" w:rsidRPr="005F21B4" w:rsidRDefault="005F21B4" w:rsidP="00E57F81">
      <w:pPr>
        <w:rPr>
          <w:sz w:val="32"/>
          <w:szCs w:val="32"/>
        </w:rPr>
      </w:pPr>
    </w:p>
    <w:sectPr w:rsidR="005F21B4" w:rsidRPr="005F21B4" w:rsidSect="00932A64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A4" w:rsidRDefault="000F08A4" w:rsidP="000F08A4">
      <w:r>
        <w:separator/>
      </w:r>
    </w:p>
  </w:endnote>
  <w:endnote w:type="continuationSeparator" w:id="0">
    <w:p w:rsidR="000F08A4" w:rsidRDefault="000F08A4" w:rsidP="000F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A4" w:rsidRDefault="000F08A4" w:rsidP="000F08A4">
      <w:r>
        <w:separator/>
      </w:r>
    </w:p>
  </w:footnote>
  <w:footnote w:type="continuationSeparator" w:id="0">
    <w:p w:rsidR="000F08A4" w:rsidRDefault="000F08A4" w:rsidP="000F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CAE"/>
    <w:multiLevelType w:val="hybridMultilevel"/>
    <w:tmpl w:val="9F6C6734"/>
    <w:lvl w:ilvl="0" w:tplc="C0F6517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8F8"/>
    <w:multiLevelType w:val="hybridMultilevel"/>
    <w:tmpl w:val="BD96A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7E2"/>
    <w:multiLevelType w:val="hybridMultilevel"/>
    <w:tmpl w:val="36AA9470"/>
    <w:lvl w:ilvl="0" w:tplc="D7C0896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5CF9"/>
    <w:multiLevelType w:val="hybridMultilevel"/>
    <w:tmpl w:val="25F80FCC"/>
    <w:lvl w:ilvl="0" w:tplc="4C68A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847C2"/>
    <w:multiLevelType w:val="hybridMultilevel"/>
    <w:tmpl w:val="5B42715A"/>
    <w:lvl w:ilvl="0" w:tplc="4C68A83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035B"/>
    <w:multiLevelType w:val="hybridMultilevel"/>
    <w:tmpl w:val="CF08E716"/>
    <w:lvl w:ilvl="0" w:tplc="040E000B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734B"/>
    <w:multiLevelType w:val="hybridMultilevel"/>
    <w:tmpl w:val="AA922756"/>
    <w:lvl w:ilvl="0" w:tplc="62C6E64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D1976"/>
    <w:multiLevelType w:val="hybridMultilevel"/>
    <w:tmpl w:val="2E2E130A"/>
    <w:lvl w:ilvl="0" w:tplc="21A62D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A"/>
    <w:rsid w:val="0002368E"/>
    <w:rsid w:val="00041992"/>
    <w:rsid w:val="00075001"/>
    <w:rsid w:val="000D6067"/>
    <w:rsid w:val="000F037D"/>
    <w:rsid w:val="000F08A4"/>
    <w:rsid w:val="000F3DC3"/>
    <w:rsid w:val="001054A9"/>
    <w:rsid w:val="00165DE4"/>
    <w:rsid w:val="002903E2"/>
    <w:rsid w:val="002B6EC0"/>
    <w:rsid w:val="002E5B79"/>
    <w:rsid w:val="00387B9C"/>
    <w:rsid w:val="003F1827"/>
    <w:rsid w:val="0041489A"/>
    <w:rsid w:val="005304D0"/>
    <w:rsid w:val="00537825"/>
    <w:rsid w:val="005811AD"/>
    <w:rsid w:val="005B7CC8"/>
    <w:rsid w:val="005F21B4"/>
    <w:rsid w:val="0071568F"/>
    <w:rsid w:val="00737114"/>
    <w:rsid w:val="00760270"/>
    <w:rsid w:val="00773087"/>
    <w:rsid w:val="00775A1D"/>
    <w:rsid w:val="007A702F"/>
    <w:rsid w:val="007F0689"/>
    <w:rsid w:val="00805E56"/>
    <w:rsid w:val="00833326"/>
    <w:rsid w:val="0086373C"/>
    <w:rsid w:val="008D0513"/>
    <w:rsid w:val="00932A64"/>
    <w:rsid w:val="00A10BCB"/>
    <w:rsid w:val="00A12187"/>
    <w:rsid w:val="00A62A6A"/>
    <w:rsid w:val="00B57766"/>
    <w:rsid w:val="00BF2EB7"/>
    <w:rsid w:val="00C27290"/>
    <w:rsid w:val="00C87108"/>
    <w:rsid w:val="00C87588"/>
    <w:rsid w:val="00C96AE8"/>
    <w:rsid w:val="00D31540"/>
    <w:rsid w:val="00E06822"/>
    <w:rsid w:val="00E57F81"/>
    <w:rsid w:val="00EC6F7A"/>
    <w:rsid w:val="00ED136E"/>
    <w:rsid w:val="00E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6176"/>
  <w15:docId w15:val="{FD0B31CC-2EAA-40D3-9013-FD085F59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6F7A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rsid w:val="00EC6F7A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link w:val="NormlWeb"/>
    <w:uiPriority w:val="99"/>
    <w:locked/>
    <w:rsid w:val="00EC6F7A"/>
    <w:rPr>
      <w:rFonts w:eastAsia="Times New Roman" w:cs="Times New Roman"/>
      <w:color w:val="00000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77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7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F08A4"/>
    <w:pPr>
      <w:ind w:left="720"/>
      <w:contextualSpacing/>
    </w:pPr>
  </w:style>
  <w:style w:type="table" w:styleId="Rcsostblzat">
    <w:name w:val="Table Grid"/>
    <w:basedOn w:val="Normltblzat"/>
    <w:uiPriority w:val="59"/>
    <w:rsid w:val="000F08A4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F08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08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08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08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17229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Iroda-1933</cp:lastModifiedBy>
  <cp:revision>2</cp:revision>
  <cp:lastPrinted>2019-11-05T07:26:00Z</cp:lastPrinted>
  <dcterms:created xsi:type="dcterms:W3CDTF">2022-11-09T12:02:00Z</dcterms:created>
  <dcterms:modified xsi:type="dcterms:W3CDTF">2022-11-09T12:02:00Z</dcterms:modified>
</cp:coreProperties>
</file>